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202398" w14:textId="77777777" w:rsidR="00996DDA" w:rsidRPr="00336B4F" w:rsidRDefault="00996DDA" w:rsidP="0028367E">
      <w:pPr>
        <w:spacing w:line="276" w:lineRule="auto"/>
        <w:jc w:val="center"/>
        <w:rPr>
          <w:rFonts w:cs="Calibri"/>
          <w:b/>
          <w:bCs/>
        </w:rPr>
      </w:pPr>
      <w:r w:rsidRPr="00336B4F">
        <w:rPr>
          <w:rFonts w:cs="Calibri"/>
          <w:b/>
          <w:bCs/>
        </w:rPr>
        <w:t>Umowa nr ZP.272…..2026</w:t>
      </w:r>
    </w:p>
    <w:p w14:paraId="7820C076" w14:textId="77777777" w:rsidR="005F4789" w:rsidRPr="00336B4F" w:rsidRDefault="005F4789" w:rsidP="0028367E">
      <w:pPr>
        <w:pStyle w:val="Tekstpodstawowy"/>
        <w:spacing w:line="276" w:lineRule="auto"/>
        <w:rPr>
          <w:rFonts w:ascii="Calibri" w:hAnsi="Calibri" w:cs="Calibri"/>
          <w:b w:val="0"/>
          <w:i w:val="0"/>
        </w:rPr>
      </w:pPr>
    </w:p>
    <w:p w14:paraId="1B846837" w14:textId="38325DFE" w:rsidR="001419DD" w:rsidRPr="00336B4F" w:rsidRDefault="001419DD" w:rsidP="0028367E">
      <w:pPr>
        <w:pStyle w:val="Tekstpodstawowy"/>
        <w:spacing w:line="276" w:lineRule="auto"/>
        <w:rPr>
          <w:rFonts w:ascii="Calibri" w:hAnsi="Calibri" w:cs="Calibri"/>
          <w:b w:val="0"/>
          <w:i w:val="0"/>
        </w:rPr>
      </w:pPr>
      <w:r w:rsidRPr="00336B4F">
        <w:rPr>
          <w:rFonts w:ascii="Calibri" w:hAnsi="Calibri" w:cs="Calibri"/>
          <w:b w:val="0"/>
          <w:i w:val="0"/>
        </w:rPr>
        <w:t>zawarta w Nowy Tomyślu, dnia ………….202</w:t>
      </w:r>
      <w:r w:rsidR="00996DDA" w:rsidRPr="00336B4F">
        <w:rPr>
          <w:rFonts w:ascii="Calibri" w:hAnsi="Calibri" w:cs="Calibri"/>
          <w:b w:val="0"/>
          <w:i w:val="0"/>
        </w:rPr>
        <w:t>6</w:t>
      </w:r>
      <w:r w:rsidRPr="00336B4F">
        <w:rPr>
          <w:rFonts w:ascii="Calibri" w:hAnsi="Calibri" w:cs="Calibri"/>
          <w:b w:val="0"/>
          <w:i w:val="0"/>
        </w:rPr>
        <w:t xml:space="preserve"> roku</w:t>
      </w:r>
      <w:r w:rsidR="005F4789" w:rsidRPr="00336B4F">
        <w:rPr>
          <w:rFonts w:ascii="Calibri" w:hAnsi="Calibri" w:cs="Calibri"/>
          <w:b w:val="0"/>
          <w:i w:val="0"/>
        </w:rPr>
        <w:t xml:space="preserve"> </w:t>
      </w:r>
      <w:r w:rsidRPr="00336B4F">
        <w:rPr>
          <w:rFonts w:ascii="Calibri" w:hAnsi="Calibri" w:cs="Calibri"/>
          <w:b w:val="0"/>
          <w:i w:val="0"/>
        </w:rPr>
        <w:t>pomiędzy:</w:t>
      </w:r>
    </w:p>
    <w:p w14:paraId="1CDF888F" w14:textId="77777777" w:rsidR="00996DDA" w:rsidRPr="00336B4F" w:rsidRDefault="00996DDA" w:rsidP="0028367E">
      <w:pPr>
        <w:spacing w:line="276" w:lineRule="auto"/>
        <w:rPr>
          <w:rFonts w:cs="Calibri"/>
        </w:rPr>
      </w:pPr>
      <w:r w:rsidRPr="00336B4F">
        <w:rPr>
          <w:rFonts w:cs="Calibri"/>
          <w:b/>
          <w:bCs/>
        </w:rPr>
        <w:t>Gminą Nowy Tomyśl</w:t>
      </w:r>
      <w:r w:rsidRPr="00336B4F">
        <w:rPr>
          <w:rFonts w:cs="Calibri"/>
        </w:rPr>
        <w:t>, ul. Poznańska 33, 64-300 Nowy Tomyśl, NIP 7881916753, reprezentowaną przez Burmistrza Nowego Tomyśla Pana Marcina Brambora, z upoważnienia którego działa Drugi Zastępca Burmistrza Nowego Tomyśla Pan Damian Pyliński, przy kontrasygnacie Skarbnika Gminy Nowy Tomyśl – Pana Łukasza Pilarczyka,</w:t>
      </w:r>
    </w:p>
    <w:p w14:paraId="468698A3" w14:textId="77777777" w:rsidR="00996DDA" w:rsidRPr="00336B4F" w:rsidRDefault="00996DDA" w:rsidP="0028367E">
      <w:pPr>
        <w:spacing w:line="276" w:lineRule="auto"/>
        <w:rPr>
          <w:rFonts w:cs="Calibri"/>
          <w:b/>
          <w:bCs/>
        </w:rPr>
      </w:pPr>
      <w:r w:rsidRPr="00336B4F">
        <w:rPr>
          <w:rFonts w:cs="Calibri"/>
        </w:rPr>
        <w:t xml:space="preserve">zwaną dalej </w:t>
      </w:r>
      <w:r w:rsidRPr="00336B4F">
        <w:rPr>
          <w:rFonts w:cs="Calibri"/>
          <w:b/>
          <w:bCs/>
        </w:rPr>
        <w:t>„Zamawiającym”</w:t>
      </w:r>
    </w:p>
    <w:p w14:paraId="5E8C683B" w14:textId="77777777" w:rsidR="001419DD" w:rsidRPr="00336B4F" w:rsidRDefault="001419DD" w:rsidP="0028367E">
      <w:pPr>
        <w:widowControl w:val="0"/>
        <w:spacing w:line="276" w:lineRule="auto"/>
        <w:rPr>
          <w:rFonts w:cs="Calibri"/>
        </w:rPr>
      </w:pPr>
      <w:r w:rsidRPr="00336B4F">
        <w:rPr>
          <w:rFonts w:cs="Calibri"/>
        </w:rPr>
        <w:t>a</w:t>
      </w:r>
    </w:p>
    <w:p w14:paraId="4B87826A" w14:textId="77777777" w:rsidR="001419DD" w:rsidRPr="00336B4F" w:rsidRDefault="001419DD" w:rsidP="0028367E">
      <w:pPr>
        <w:spacing w:line="276" w:lineRule="auto"/>
        <w:rPr>
          <w:rFonts w:cs="Calibri"/>
        </w:rPr>
      </w:pPr>
      <w:r w:rsidRPr="00336B4F">
        <w:rPr>
          <w:rFonts w:cs="Calibri"/>
        </w:rPr>
        <w:t>…………………………..</w:t>
      </w:r>
    </w:p>
    <w:p w14:paraId="28A2F453" w14:textId="77777777" w:rsidR="001419DD" w:rsidRPr="00336B4F" w:rsidRDefault="001419DD" w:rsidP="0028367E">
      <w:pPr>
        <w:widowControl w:val="0"/>
        <w:spacing w:line="276" w:lineRule="auto"/>
        <w:rPr>
          <w:rFonts w:cs="Calibri"/>
        </w:rPr>
      </w:pPr>
      <w:r w:rsidRPr="00336B4F">
        <w:rPr>
          <w:rFonts w:cs="Calibri"/>
        </w:rPr>
        <w:t xml:space="preserve">zwanym dalej </w:t>
      </w:r>
      <w:r w:rsidR="005F4789" w:rsidRPr="00336B4F">
        <w:rPr>
          <w:rFonts w:cs="Calibri"/>
          <w:b/>
        </w:rPr>
        <w:t>„</w:t>
      </w:r>
      <w:r w:rsidRPr="00336B4F">
        <w:rPr>
          <w:rFonts w:cs="Calibri"/>
          <w:b/>
        </w:rPr>
        <w:t>Wykonawcą</w:t>
      </w:r>
      <w:r w:rsidR="005F4789" w:rsidRPr="00336B4F">
        <w:rPr>
          <w:rFonts w:cs="Calibri"/>
          <w:b/>
        </w:rPr>
        <w:t>”</w:t>
      </w:r>
      <w:r w:rsidRPr="00336B4F">
        <w:rPr>
          <w:rFonts w:cs="Calibri"/>
        </w:rPr>
        <w:t>,</w:t>
      </w:r>
      <w:r w:rsidRPr="00336B4F">
        <w:rPr>
          <w:rFonts w:cs="Calibri"/>
        </w:rPr>
        <w:tab/>
      </w:r>
      <w:r w:rsidRPr="00336B4F">
        <w:rPr>
          <w:rFonts w:cs="Calibri"/>
        </w:rPr>
        <w:br/>
        <w:t>dalej łącznie zwani Stronami,</w:t>
      </w:r>
    </w:p>
    <w:p w14:paraId="5F6CF99A" w14:textId="77777777" w:rsidR="001B1D3A" w:rsidRPr="00336B4F" w:rsidRDefault="001B1D3A" w:rsidP="0028367E">
      <w:pPr>
        <w:autoSpaceDE w:val="0"/>
        <w:autoSpaceDN w:val="0"/>
        <w:adjustRightInd w:val="0"/>
        <w:spacing w:line="276" w:lineRule="auto"/>
        <w:rPr>
          <w:rFonts w:cs="Calibri"/>
        </w:rPr>
      </w:pPr>
    </w:p>
    <w:p w14:paraId="29AC4F2A" w14:textId="17392989" w:rsidR="001B1D3A" w:rsidRPr="00336B4F" w:rsidRDefault="00316064" w:rsidP="0028367E">
      <w:pPr>
        <w:spacing w:line="276" w:lineRule="auto"/>
        <w:rPr>
          <w:rFonts w:cs="Calibri"/>
        </w:rPr>
      </w:pPr>
      <w:r w:rsidRPr="00336B4F">
        <w:rPr>
          <w:rFonts w:cs="Calibri"/>
        </w:rPr>
        <w:t>Na podstawie dokonanego przez Zamawiającego wyboru oferty Wykonawcy w trybie podstawowym, postępowanie nr ZP.271.</w:t>
      </w:r>
      <w:r w:rsidR="0051387D">
        <w:rPr>
          <w:rFonts w:cs="Calibri"/>
        </w:rPr>
        <w:t>7</w:t>
      </w:r>
      <w:r w:rsidRPr="00336B4F">
        <w:rPr>
          <w:rFonts w:cs="Calibri"/>
        </w:rPr>
        <w:t>.202</w:t>
      </w:r>
      <w:r w:rsidR="00996DDA" w:rsidRPr="00336B4F">
        <w:rPr>
          <w:rFonts w:cs="Calibri"/>
        </w:rPr>
        <w:t>6</w:t>
      </w:r>
      <w:r w:rsidRPr="00336B4F">
        <w:rPr>
          <w:rFonts w:cs="Calibri"/>
        </w:rPr>
        <w:t xml:space="preserve">, pn. </w:t>
      </w:r>
      <w:r w:rsidR="0051387D" w:rsidRPr="0051387D">
        <w:rPr>
          <w:rFonts w:cs="Calibri"/>
        </w:rPr>
        <w:t>„Wykonanie dokumentacji projektowo-kosztorysowych budowy, przebudowy i rozbudowy dróg na terenie gminy Nowy Tomyśl”</w:t>
      </w:r>
      <w:r w:rsidRPr="00336B4F">
        <w:rPr>
          <w:rFonts w:cs="Calibri"/>
        </w:rPr>
        <w:t>, na podstawie art. 275 pkt 1 ustawy z dnia 11 września 2019 r. – Prawo zamówień publicznych (</w:t>
      </w:r>
      <w:r w:rsidR="0051387D">
        <w:rPr>
          <w:rFonts w:cs="Calibri"/>
        </w:rPr>
        <w:t xml:space="preserve">t.j. </w:t>
      </w:r>
      <w:r w:rsidRPr="00336B4F">
        <w:rPr>
          <w:rFonts w:cs="Calibri"/>
        </w:rPr>
        <w:t>Dz.U. z 2024 r. poz. 1320</w:t>
      </w:r>
      <w:r w:rsidR="0051387D">
        <w:rPr>
          <w:rFonts w:cs="Calibri"/>
        </w:rPr>
        <w:t xml:space="preserve"> z późn. zm.</w:t>
      </w:r>
      <w:r w:rsidRPr="00336B4F">
        <w:rPr>
          <w:rFonts w:cs="Calibri"/>
        </w:rPr>
        <w:t>) zostaje zawarta umowa o następującej treści:</w:t>
      </w:r>
    </w:p>
    <w:p w14:paraId="10CD62BB" w14:textId="77777777" w:rsidR="00316064" w:rsidRPr="00336B4F" w:rsidRDefault="00316064" w:rsidP="0028367E">
      <w:pPr>
        <w:spacing w:line="276" w:lineRule="auto"/>
        <w:rPr>
          <w:rFonts w:cs="Calibri"/>
        </w:rPr>
      </w:pPr>
    </w:p>
    <w:p w14:paraId="0FDB32CD" w14:textId="4E1C2B0C" w:rsidR="00662CA7" w:rsidRPr="00336B4F" w:rsidRDefault="001419DD" w:rsidP="0028367E">
      <w:pPr>
        <w:pStyle w:val="Nagwek3"/>
        <w:spacing w:line="276" w:lineRule="auto"/>
        <w:rPr>
          <w:rFonts w:cs="Calibri"/>
        </w:rPr>
      </w:pPr>
      <w:r w:rsidRPr="00336B4F">
        <w:rPr>
          <w:rFonts w:cs="Calibri"/>
        </w:rPr>
        <w:t>§ 1.</w:t>
      </w:r>
    </w:p>
    <w:p w14:paraId="5D6AD1EC" w14:textId="5FC408D5" w:rsidR="00105815" w:rsidRPr="004123A7" w:rsidRDefault="00105815" w:rsidP="0028367E">
      <w:pPr>
        <w:pStyle w:val="Akapitzlist"/>
        <w:numPr>
          <w:ilvl w:val="6"/>
          <w:numId w:val="28"/>
        </w:numPr>
        <w:spacing w:line="276" w:lineRule="auto"/>
        <w:ind w:left="714" w:hanging="357"/>
        <w:rPr>
          <w:rFonts w:cs="Calibri"/>
        </w:rPr>
      </w:pPr>
      <w:r w:rsidRPr="004123A7">
        <w:rPr>
          <w:rFonts w:cs="Calibri"/>
        </w:rPr>
        <w:t>Przedmiotem zamówienia jest wykonanie kompleksowej dokumentacji projektowo-kosztorysowej na przebudowę ul. Asnyka (120mb), Tuwima (110mb), Norwida (210mb) oraz tzw. deptaku łączącego ul. Tysiąclecia i ul. Piłsudskiego w Nowym Tomyślu realizowanej w dwóch głównych etapach, z czego pierwszy stanowi opracowanie koncepcji</w:t>
      </w:r>
      <w:r>
        <w:rPr>
          <w:rFonts w:cs="Calibri"/>
        </w:rPr>
        <w:t>.</w:t>
      </w:r>
    </w:p>
    <w:p w14:paraId="660431FC" w14:textId="77777777" w:rsidR="00105815" w:rsidRPr="004123A7" w:rsidRDefault="00105815" w:rsidP="0028367E">
      <w:pPr>
        <w:pStyle w:val="Akapitzlist"/>
        <w:numPr>
          <w:ilvl w:val="6"/>
          <w:numId w:val="28"/>
        </w:numPr>
        <w:spacing w:line="276" w:lineRule="auto"/>
        <w:ind w:left="714" w:hanging="357"/>
        <w:rPr>
          <w:rFonts w:cs="Calibri"/>
        </w:rPr>
      </w:pPr>
      <w:r w:rsidRPr="00565E29">
        <w:rPr>
          <w:rFonts w:cs="Calibri"/>
        </w:rPr>
        <w:t>Zamówienie obejmuje:</w:t>
      </w:r>
    </w:p>
    <w:p w14:paraId="49FE75ED" w14:textId="77777777" w:rsidR="00105815" w:rsidRDefault="00105815" w:rsidP="0028367E">
      <w:pPr>
        <w:pStyle w:val="Akapitzlist"/>
        <w:numPr>
          <w:ilvl w:val="3"/>
          <w:numId w:val="41"/>
        </w:numPr>
        <w:tabs>
          <w:tab w:val="clear" w:pos="2880"/>
          <w:tab w:val="num" w:pos="0"/>
        </w:tabs>
        <w:spacing w:line="276" w:lineRule="auto"/>
        <w:ind w:left="1077" w:hanging="357"/>
        <w:contextualSpacing w:val="0"/>
        <w:rPr>
          <w:rFonts w:cs="Calibri"/>
        </w:rPr>
      </w:pPr>
      <w:r w:rsidRPr="004123A7">
        <w:rPr>
          <w:rFonts w:cs="Calibri"/>
        </w:rPr>
        <w:t>Etap 1: opracowanie koncepcji w terminie 2 miesięcy od dnia zawarcia umowy obejmującej min. 2 warianty koncepcji architektonicznej i zagospodarowania terenu (z wizualizacją 3D min. 10 scen)</w:t>
      </w:r>
      <w:r>
        <w:rPr>
          <w:rFonts w:cs="Calibri"/>
        </w:rPr>
        <w:t>,</w:t>
      </w:r>
      <w:r w:rsidRPr="004123A7">
        <w:rPr>
          <w:rFonts w:cs="Calibri"/>
        </w:rPr>
        <w:t xml:space="preserve"> </w:t>
      </w:r>
    </w:p>
    <w:p w14:paraId="41FED5B9" w14:textId="77777777" w:rsidR="00105815" w:rsidRPr="004123A7" w:rsidRDefault="00105815" w:rsidP="0028367E">
      <w:pPr>
        <w:pStyle w:val="Akapitzlist"/>
        <w:numPr>
          <w:ilvl w:val="3"/>
          <w:numId w:val="41"/>
        </w:numPr>
        <w:tabs>
          <w:tab w:val="clear" w:pos="2880"/>
          <w:tab w:val="num" w:pos="0"/>
        </w:tabs>
        <w:spacing w:line="276" w:lineRule="auto"/>
        <w:ind w:left="1077" w:hanging="357"/>
        <w:contextualSpacing w:val="0"/>
        <w:rPr>
          <w:rFonts w:cs="Calibri"/>
        </w:rPr>
      </w:pPr>
      <w:r w:rsidRPr="004123A7">
        <w:rPr>
          <w:rFonts w:cs="Calibri"/>
        </w:rPr>
        <w:t>Etap 2: Dokumentacja projektowa (po akceptacji koncepcji) w zakresie obejmującym:</w:t>
      </w:r>
    </w:p>
    <w:p w14:paraId="6859DEC4"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remont nawierzchni jezdni,</w:t>
      </w:r>
    </w:p>
    <w:p w14:paraId="5AC3E6C2" w14:textId="0C727F3D"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 xml:space="preserve">remont/wymianę nawierzchni </w:t>
      </w:r>
      <w:r w:rsidR="00214A91">
        <w:rPr>
          <w:rFonts w:cs="Calibri"/>
        </w:rPr>
        <w:t>istniejącego</w:t>
      </w:r>
      <w:r w:rsidRPr="004123A7">
        <w:rPr>
          <w:rFonts w:cs="Calibri"/>
        </w:rPr>
        <w:t xml:space="preserve"> deptaku, </w:t>
      </w:r>
    </w:p>
    <w:p w14:paraId="28788D59"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budowę chodników,</w:t>
      </w:r>
    </w:p>
    <w:p w14:paraId="33D36640"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 xml:space="preserve">budowę miejsc postojowych, </w:t>
      </w:r>
    </w:p>
    <w:p w14:paraId="500673B3"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budowę ciągów pieszo-jezdnych,</w:t>
      </w:r>
    </w:p>
    <w:p w14:paraId="22917AB0"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budowę/przebudowę odwodnienia,</w:t>
      </w:r>
    </w:p>
    <w:p w14:paraId="421C718D"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budowę/przebudowę oświetlenia,</w:t>
      </w:r>
    </w:p>
    <w:p w14:paraId="583D103A"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budowę kanału technologicznego (w przypadku takiej konieczności),</w:t>
      </w:r>
    </w:p>
    <w:p w14:paraId="39A47163"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przebudowę kolidujących sieci uzbrojenia terenu podziemnego i nadziemnego (w przypadku takiej konieczności),</w:t>
      </w:r>
    </w:p>
    <w:p w14:paraId="749EC784"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wycinkę kolidujących drzew i krzewów (w przypadku takiej konieczności),</w:t>
      </w:r>
    </w:p>
    <w:p w14:paraId="0A590A05"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 xml:space="preserve">zagospodarowanie terenów zielonych wraz z projektem </w:t>
      </w:r>
      <w:proofErr w:type="spellStart"/>
      <w:r w:rsidRPr="004123A7">
        <w:rPr>
          <w:rFonts w:cs="Calibri"/>
        </w:rPr>
        <w:t>nasadzeń</w:t>
      </w:r>
      <w:proofErr w:type="spellEnd"/>
      <w:r w:rsidRPr="004123A7">
        <w:rPr>
          <w:rFonts w:cs="Calibri"/>
        </w:rPr>
        <w:t>,</w:t>
      </w:r>
    </w:p>
    <w:p w14:paraId="14E2070F" w14:textId="7BC1F888"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t xml:space="preserve">zabezpieczenie i wyeksponowanie </w:t>
      </w:r>
      <w:r w:rsidR="00B52039">
        <w:rPr>
          <w:rFonts w:cs="Calibri"/>
        </w:rPr>
        <w:t>istniejącego</w:t>
      </w:r>
      <w:r w:rsidRPr="004123A7">
        <w:rPr>
          <w:rFonts w:cs="Calibri"/>
        </w:rPr>
        <w:t xml:space="preserve"> drzewostanu o charakterze pomnikowym,</w:t>
      </w:r>
    </w:p>
    <w:p w14:paraId="3E35887E" w14:textId="77777777" w:rsidR="00105815" w:rsidRPr="004123A7" w:rsidRDefault="00105815" w:rsidP="0028367E">
      <w:pPr>
        <w:pStyle w:val="Akapitzlist"/>
        <w:numPr>
          <w:ilvl w:val="7"/>
          <w:numId w:val="28"/>
        </w:numPr>
        <w:spacing w:line="276" w:lineRule="auto"/>
        <w:ind w:left="1434" w:hanging="357"/>
        <w:rPr>
          <w:rFonts w:cs="Calibri"/>
        </w:rPr>
      </w:pPr>
      <w:r w:rsidRPr="004123A7">
        <w:rPr>
          <w:rFonts w:cs="Calibri"/>
        </w:rPr>
        <w:lastRenderedPageBreak/>
        <w:t>wykonanie elementów małej architektury (ławki, donice, stojaki rowerowe, kosze na śmieci, wiata śmietnikowa),</w:t>
      </w:r>
    </w:p>
    <w:p w14:paraId="26C20C89" w14:textId="77777777" w:rsidR="00105815" w:rsidRPr="007B67CD" w:rsidRDefault="00105815" w:rsidP="0028367E">
      <w:pPr>
        <w:pStyle w:val="Akapitzlist"/>
        <w:numPr>
          <w:ilvl w:val="7"/>
          <w:numId w:val="28"/>
        </w:numPr>
        <w:spacing w:line="276" w:lineRule="auto"/>
        <w:ind w:left="1434" w:hanging="357"/>
        <w:rPr>
          <w:rFonts w:cs="Calibri"/>
        </w:rPr>
      </w:pPr>
      <w:r w:rsidRPr="004123A7">
        <w:rPr>
          <w:rFonts w:cs="Calibri"/>
        </w:rPr>
        <w:t>stałą organizację ruchu</w:t>
      </w:r>
      <w:r>
        <w:rPr>
          <w:rFonts w:cs="Calibri"/>
        </w:rPr>
        <w:t>.</w:t>
      </w:r>
    </w:p>
    <w:p w14:paraId="7D67B789" w14:textId="77777777" w:rsidR="00105815" w:rsidRPr="00565E29" w:rsidRDefault="00105815" w:rsidP="0028367E">
      <w:pPr>
        <w:pStyle w:val="Akapitzlist"/>
        <w:numPr>
          <w:ilvl w:val="6"/>
          <w:numId w:val="28"/>
        </w:numPr>
        <w:spacing w:line="276" w:lineRule="auto"/>
        <w:ind w:left="714" w:hanging="357"/>
        <w:rPr>
          <w:rFonts w:cs="Calibri"/>
        </w:rPr>
      </w:pPr>
      <w:r w:rsidRPr="00565E29">
        <w:rPr>
          <w:rFonts w:cs="Calibri"/>
        </w:rPr>
        <w:t>Kompletna dokumentacja projektowo – kosztorysowa powinna zawierać w szczególności:</w:t>
      </w:r>
    </w:p>
    <w:p w14:paraId="0EF905D3"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Zaktualizowane mapy do celów projektowych w postaci wektorowej w skali 1:500 obejmujące cały projektowany odcinek,</w:t>
      </w:r>
    </w:p>
    <w:p w14:paraId="0261174B"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p>
    <w:p w14:paraId="61C74F18"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Uzgodniony projekt branży drogowej,</w:t>
      </w:r>
    </w:p>
    <w:p w14:paraId="36322410"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Uzgodniony projekt branży sanitarnej uwzględniający konieczne do odwodnienia elementy pasa drogowego,</w:t>
      </w:r>
    </w:p>
    <w:p w14:paraId="3C9E4A36"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 xml:space="preserve">Uzgodniony projekt branży elektrycznej, </w:t>
      </w:r>
    </w:p>
    <w:p w14:paraId="1F91CFA3"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Uzgodniony projekt kanalizacji teletechnicznych (w przypadku takiej konieczności),</w:t>
      </w:r>
    </w:p>
    <w:p w14:paraId="37D767C6"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Uzyskanie wszystkich niezbędnych decyzji, uzgodnień i opinii potrzebnych do realizacji robót i zatwierdzenia dokumentacji w tym decyzji o środowiskowych uwarunkowaniach,</w:t>
      </w:r>
    </w:p>
    <w:p w14:paraId="5DB4DC50"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Opracowanie specyfikacji technicznej wykonania i odbioru robót budowlanych,</w:t>
      </w:r>
    </w:p>
    <w:p w14:paraId="7E74CA8A"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Opracowanie przedmiarów i kosztorysów inwestorskich,</w:t>
      </w:r>
    </w:p>
    <w:p w14:paraId="618B1C66"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Projekt zieleni</w:t>
      </w:r>
    </w:p>
    <w:p w14:paraId="30CD5018" w14:textId="0C7E2E54"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Inne opracowania niezbędne do realizacji robót i zatwierdzenia dokumentacji, w tym rozwiązania wszelakich kolizji z infrastrukturą podziemną i nadziemną w uzgodnieniu z jej gestorami,</w:t>
      </w:r>
    </w:p>
    <w:p w14:paraId="4F8676CB"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Operat wodno-prawny/zgłoszenie wodno-prawne (w przypadku takiej konieczności),</w:t>
      </w:r>
    </w:p>
    <w:p w14:paraId="74882DEC"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Uzgodnienie ZUDP,</w:t>
      </w:r>
    </w:p>
    <w:p w14:paraId="2756B152"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Uzyskanie ostatecznego pozwolenia na budowę lub innych pozwoleń zezwalających na rozpoczęcie inwestycji,</w:t>
      </w:r>
    </w:p>
    <w:p w14:paraId="43DD508F" w14:textId="77777777" w:rsidR="00105815" w:rsidRPr="004123A7" w:rsidRDefault="00105815" w:rsidP="0028367E">
      <w:pPr>
        <w:pStyle w:val="Akapitzlist"/>
        <w:numPr>
          <w:ilvl w:val="3"/>
          <w:numId w:val="49"/>
        </w:numPr>
        <w:spacing w:line="276" w:lineRule="auto"/>
        <w:ind w:left="1077" w:hanging="357"/>
        <w:rPr>
          <w:rFonts w:cs="Calibri"/>
        </w:rPr>
      </w:pPr>
      <w:r w:rsidRPr="004123A7">
        <w:rPr>
          <w:rFonts w:cs="Calibri"/>
        </w:rPr>
        <w:t>Zatwierdzony projekt stałej organizacji ruchu</w:t>
      </w:r>
      <w:r>
        <w:rPr>
          <w:rFonts w:cs="Calibri"/>
        </w:rPr>
        <w:t>.</w:t>
      </w:r>
    </w:p>
    <w:p w14:paraId="6DEF5DF3" w14:textId="5FAED02C" w:rsidR="001419DD" w:rsidRPr="00336B4F" w:rsidRDefault="001419DD" w:rsidP="0028367E">
      <w:pPr>
        <w:numPr>
          <w:ilvl w:val="0"/>
          <w:numId w:val="40"/>
        </w:numPr>
        <w:spacing w:line="276" w:lineRule="auto"/>
        <w:ind w:left="714" w:hanging="357"/>
        <w:rPr>
          <w:rFonts w:cs="Calibri"/>
        </w:rPr>
      </w:pPr>
      <w:r w:rsidRPr="00336B4F">
        <w:rPr>
          <w:rFonts w:cs="Calibri"/>
        </w:rPr>
        <w:t xml:space="preserve">Całość przedmiotu zamówienia została szczegółowo określona w niniejszej umowie oraz w opisie przedmiotu zamówienia - </w:t>
      </w:r>
      <w:r w:rsidRPr="00336B4F">
        <w:rPr>
          <w:rFonts w:cs="Calibri"/>
          <w:b/>
        </w:rPr>
        <w:t xml:space="preserve">załącznik nr </w:t>
      </w:r>
      <w:r w:rsidR="00316064" w:rsidRPr="00336B4F">
        <w:rPr>
          <w:rFonts w:cs="Calibri"/>
          <w:b/>
        </w:rPr>
        <w:t>1</w:t>
      </w:r>
      <w:r w:rsidR="00B15877" w:rsidRPr="00336B4F">
        <w:rPr>
          <w:rFonts w:cs="Calibri"/>
          <w:b/>
        </w:rPr>
        <w:t xml:space="preserve"> do </w:t>
      </w:r>
      <w:r w:rsidR="00316064" w:rsidRPr="00336B4F">
        <w:rPr>
          <w:rFonts w:cs="Calibri"/>
          <w:b/>
        </w:rPr>
        <w:t>SWZ</w:t>
      </w:r>
      <w:r w:rsidRPr="00336B4F">
        <w:rPr>
          <w:rFonts w:cs="Calibri"/>
        </w:rPr>
        <w:t>.</w:t>
      </w:r>
    </w:p>
    <w:p w14:paraId="12F4174F" w14:textId="77777777" w:rsidR="00932BA8" w:rsidRPr="00336B4F" w:rsidRDefault="00932BA8" w:rsidP="0028367E">
      <w:pPr>
        <w:widowControl w:val="0"/>
        <w:autoSpaceDE w:val="0"/>
        <w:spacing w:line="276" w:lineRule="auto"/>
        <w:ind w:left="720"/>
        <w:rPr>
          <w:rFonts w:cs="Calibri"/>
        </w:rPr>
      </w:pPr>
    </w:p>
    <w:p w14:paraId="45BBF2A7" w14:textId="77777777" w:rsidR="001419DD" w:rsidRPr="00336B4F" w:rsidRDefault="001419DD" w:rsidP="0028367E">
      <w:pPr>
        <w:pStyle w:val="Nagwek3"/>
        <w:spacing w:line="276" w:lineRule="auto"/>
        <w:rPr>
          <w:rFonts w:cs="Calibri"/>
        </w:rPr>
      </w:pPr>
      <w:r w:rsidRPr="00336B4F">
        <w:rPr>
          <w:rFonts w:cs="Calibri"/>
        </w:rPr>
        <w:t>§ 2.</w:t>
      </w:r>
    </w:p>
    <w:p w14:paraId="5658D093" w14:textId="4F5118C3" w:rsidR="00B15877" w:rsidRPr="00336B4F" w:rsidRDefault="001419DD" w:rsidP="0028367E">
      <w:pPr>
        <w:pStyle w:val="redniasiatka1akcent21"/>
        <w:numPr>
          <w:ilvl w:val="0"/>
          <w:numId w:val="8"/>
        </w:numPr>
        <w:tabs>
          <w:tab w:val="left" w:pos="426"/>
        </w:tabs>
        <w:spacing w:line="276" w:lineRule="auto"/>
        <w:rPr>
          <w:rFonts w:cs="Calibri"/>
        </w:rPr>
      </w:pPr>
      <w:r w:rsidRPr="00336B4F">
        <w:rPr>
          <w:rFonts w:cs="Calibri"/>
        </w:rPr>
        <w:t xml:space="preserve">Kompletna dokumentacja projektowo-kosztorysowa powinna zawierać materiały wskazane </w:t>
      </w:r>
      <w:r w:rsidRPr="00336B4F">
        <w:rPr>
          <w:rFonts w:cs="Calibri"/>
        </w:rPr>
        <w:br/>
        <w:t xml:space="preserve">w zał. nr </w:t>
      </w:r>
      <w:r w:rsidR="00316064" w:rsidRPr="00336B4F">
        <w:rPr>
          <w:rFonts w:cs="Calibri"/>
        </w:rPr>
        <w:t>1</w:t>
      </w:r>
      <w:r w:rsidR="00743F25" w:rsidRPr="00336B4F">
        <w:rPr>
          <w:rFonts w:cs="Calibri"/>
        </w:rPr>
        <w:t xml:space="preserve"> do </w:t>
      </w:r>
      <w:r w:rsidR="00316064" w:rsidRPr="00336B4F">
        <w:rPr>
          <w:rFonts w:cs="Calibri"/>
        </w:rPr>
        <w:t>SWZ</w:t>
      </w:r>
      <w:r w:rsidRPr="00336B4F">
        <w:rPr>
          <w:rFonts w:cs="Calibri"/>
        </w:rPr>
        <w:t>.</w:t>
      </w:r>
    </w:p>
    <w:p w14:paraId="2846846D" w14:textId="7D4C3CA8" w:rsidR="00B15877" w:rsidRPr="00336B4F" w:rsidRDefault="001419DD" w:rsidP="0028367E">
      <w:pPr>
        <w:pStyle w:val="redniasiatka1akcent21"/>
        <w:numPr>
          <w:ilvl w:val="0"/>
          <w:numId w:val="8"/>
        </w:numPr>
        <w:tabs>
          <w:tab w:val="left" w:pos="426"/>
        </w:tabs>
        <w:spacing w:line="276" w:lineRule="auto"/>
        <w:rPr>
          <w:rFonts w:cs="Calibri"/>
        </w:rPr>
      </w:pPr>
      <w:r w:rsidRPr="00336B4F">
        <w:rPr>
          <w:rFonts w:cs="Calibri"/>
        </w:rPr>
        <w:t>Wykonawca zobowiązuje się do opracowania dokumentacji projektowej z najwy</w:t>
      </w:r>
      <w:r w:rsidR="00662CA7" w:rsidRPr="00336B4F">
        <w:rPr>
          <w:rFonts w:cs="Calibri"/>
        </w:rPr>
        <w:t>ższą starannością</w:t>
      </w:r>
      <w:r w:rsidR="00C70FB9" w:rsidRPr="00336B4F">
        <w:rPr>
          <w:rFonts w:cs="Calibri"/>
        </w:rPr>
        <w:t>,</w:t>
      </w:r>
      <w:r w:rsidRPr="00336B4F">
        <w:rPr>
          <w:rFonts w:cs="Calibri"/>
        </w:rPr>
        <w:t xml:space="preserve"> w sposób z</w:t>
      </w:r>
      <w:r w:rsidR="00B15877" w:rsidRPr="00336B4F">
        <w:rPr>
          <w:rFonts w:cs="Calibri"/>
        </w:rPr>
        <w:t xml:space="preserve">godny z </w:t>
      </w:r>
      <w:r w:rsidR="00263D19" w:rsidRPr="00336B4F">
        <w:rPr>
          <w:rFonts w:cs="Calibri"/>
        </w:rPr>
        <w:t>SWZ</w:t>
      </w:r>
      <w:r w:rsidRPr="00336B4F">
        <w:rPr>
          <w:rFonts w:cs="Calibri"/>
        </w:rPr>
        <w:t xml:space="preserve"> i złożoną ofertą (sta</w:t>
      </w:r>
      <w:r w:rsidR="00B15877" w:rsidRPr="00336B4F">
        <w:rPr>
          <w:rFonts w:cs="Calibri"/>
        </w:rPr>
        <w:t>nowiącą zał. nr 1 do niniejszej umowy</w:t>
      </w:r>
      <w:r w:rsidRPr="00336B4F">
        <w:rPr>
          <w:rFonts w:cs="Calibri"/>
        </w:rPr>
        <w:t>), wymaganiami ustaw i o</w:t>
      </w:r>
      <w:r w:rsidR="00662CA7" w:rsidRPr="00336B4F">
        <w:rPr>
          <w:rFonts w:cs="Calibri"/>
        </w:rPr>
        <w:t xml:space="preserve">bowiązującymi przepisami prawa, </w:t>
      </w:r>
      <w:r w:rsidRPr="00336B4F">
        <w:rPr>
          <w:rFonts w:cs="Calibri"/>
        </w:rPr>
        <w:t>w szczególności:</w:t>
      </w:r>
    </w:p>
    <w:p w14:paraId="34530817" w14:textId="59FCE42A" w:rsidR="00BB4BE7" w:rsidRPr="00336B4F" w:rsidRDefault="00BB4BE7" w:rsidP="0028367E">
      <w:pPr>
        <w:widowControl w:val="0"/>
        <w:numPr>
          <w:ilvl w:val="0"/>
          <w:numId w:val="27"/>
        </w:numPr>
        <w:spacing w:line="276" w:lineRule="auto"/>
        <w:ind w:left="1418"/>
        <w:rPr>
          <w:rFonts w:eastAsia="Calibri" w:cs="Calibri"/>
          <w:color w:val="00000A"/>
          <w:kern w:val="3"/>
          <w:lang w:eastAsia="en-US"/>
        </w:rPr>
      </w:pPr>
      <w:bookmarkStart w:id="0" w:name="_Hlk156991250"/>
      <w:r w:rsidRPr="00336B4F">
        <w:rPr>
          <w:rFonts w:eastAsia="Calibri" w:cs="Calibri"/>
          <w:color w:val="00000A"/>
          <w:kern w:val="3"/>
          <w:lang w:eastAsia="en-US"/>
        </w:rPr>
        <w:t xml:space="preserve">ustawą z dnia 7 lipca </w:t>
      </w:r>
      <w:r w:rsidR="00F812A1" w:rsidRPr="00336B4F">
        <w:rPr>
          <w:rFonts w:eastAsia="Calibri" w:cs="Calibri"/>
          <w:color w:val="00000A"/>
          <w:kern w:val="3"/>
          <w:lang w:eastAsia="en-US"/>
        </w:rPr>
        <w:t>1994</w:t>
      </w:r>
      <w:r w:rsidRPr="00336B4F">
        <w:rPr>
          <w:rFonts w:eastAsia="Calibri" w:cs="Calibri"/>
          <w:color w:val="00000A"/>
          <w:kern w:val="3"/>
          <w:lang w:eastAsia="en-US"/>
        </w:rPr>
        <w:t xml:space="preserve"> r. Prawo budowlane (</w:t>
      </w:r>
      <w:r w:rsidR="00996DDA" w:rsidRPr="00336B4F">
        <w:rPr>
          <w:rFonts w:eastAsia="Calibri" w:cs="Calibri"/>
          <w:color w:val="00000A"/>
          <w:kern w:val="3"/>
          <w:lang w:eastAsia="en-US"/>
        </w:rPr>
        <w:t>t.j. Dz. U. z 2025 r. poz. 418 z późn zm.</w:t>
      </w:r>
      <w:r w:rsidRPr="00336B4F">
        <w:rPr>
          <w:rFonts w:eastAsia="Calibri" w:cs="Calibri"/>
          <w:color w:val="00000A"/>
          <w:kern w:val="3"/>
          <w:lang w:eastAsia="en-US"/>
        </w:rPr>
        <w:t>),</w:t>
      </w:r>
    </w:p>
    <w:p w14:paraId="706A2090" w14:textId="77777777" w:rsidR="00BB4BE7" w:rsidRPr="00336B4F" w:rsidRDefault="00BB4BE7" w:rsidP="0028367E">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rozporządzeniem Ministra Infrastruktury z dnia 24 czerwca 2022 r. w sprawie przepisów techniczno-budowlanych dotyczących dróg publicznych (Dz. U. z 2022 r., poz. 1518)</w:t>
      </w:r>
    </w:p>
    <w:p w14:paraId="327015B8" w14:textId="27E2F62A" w:rsidR="00BB4BE7" w:rsidRPr="00336B4F" w:rsidRDefault="00BB4BE7" w:rsidP="0028367E">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rozporządzeniem Ministra Rozwoju z dnia 11 września 2020 r. w sprawie </w:t>
      </w:r>
      <w:r w:rsidRPr="00336B4F">
        <w:rPr>
          <w:rFonts w:eastAsia="Calibri" w:cs="Calibri"/>
          <w:color w:val="00000A"/>
          <w:kern w:val="3"/>
          <w:lang w:eastAsia="en-US"/>
        </w:rPr>
        <w:lastRenderedPageBreak/>
        <w:t>szczegółowego zakresu i formy projektu budowlanego (</w:t>
      </w:r>
      <w:r w:rsidR="00F812A1" w:rsidRPr="00336B4F">
        <w:rPr>
          <w:rFonts w:eastAsia="Calibri" w:cs="Calibri"/>
          <w:color w:val="00000A"/>
          <w:kern w:val="3"/>
          <w:lang w:eastAsia="en-US"/>
        </w:rPr>
        <w:t>t.j. Dz.U. z 2022 r. poz. 1679</w:t>
      </w:r>
      <w:r w:rsidR="00562268" w:rsidRPr="00336B4F">
        <w:rPr>
          <w:rFonts w:eastAsia="Calibri" w:cs="Calibri"/>
          <w:color w:val="00000A"/>
          <w:kern w:val="3"/>
          <w:lang w:eastAsia="en-US"/>
        </w:rPr>
        <w:t xml:space="preserve"> z</w:t>
      </w:r>
      <w:r w:rsidR="00996DDA" w:rsidRPr="00336B4F">
        <w:rPr>
          <w:rFonts w:eastAsia="Calibri" w:cs="Calibri"/>
          <w:color w:val="00000A"/>
          <w:kern w:val="3"/>
          <w:lang w:eastAsia="en-US"/>
        </w:rPr>
        <w:t xml:space="preserve"> późn.</w:t>
      </w:r>
      <w:r w:rsidR="00562268" w:rsidRPr="00336B4F">
        <w:rPr>
          <w:rFonts w:eastAsia="Calibri" w:cs="Calibri"/>
          <w:color w:val="00000A"/>
          <w:kern w:val="3"/>
          <w:lang w:eastAsia="en-US"/>
        </w:rPr>
        <w:t xml:space="preserve"> zm.</w:t>
      </w:r>
      <w:r w:rsidRPr="00336B4F">
        <w:rPr>
          <w:rFonts w:eastAsia="Calibri" w:cs="Calibri"/>
          <w:color w:val="00000A"/>
          <w:kern w:val="3"/>
          <w:lang w:eastAsia="en-US"/>
        </w:rPr>
        <w:t>),</w:t>
      </w:r>
    </w:p>
    <w:p w14:paraId="10FE12C8" w14:textId="77777777" w:rsidR="00BB4BE7" w:rsidRPr="00336B4F" w:rsidRDefault="00BB4BE7" w:rsidP="0028367E">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rozporządzeniem Ministra Rozwoju i Technologii z dnia 20 grudnia 2021 r. </w:t>
      </w:r>
      <w:r w:rsidR="00086357" w:rsidRPr="00336B4F">
        <w:rPr>
          <w:rFonts w:eastAsia="Calibri" w:cs="Calibri"/>
          <w:color w:val="00000A"/>
          <w:kern w:val="3"/>
          <w:lang w:eastAsia="en-US"/>
        </w:rPr>
        <w:br/>
      </w:r>
      <w:r w:rsidRPr="00336B4F">
        <w:rPr>
          <w:rFonts w:eastAsia="Calibri" w:cs="Calibri"/>
          <w:color w:val="00000A"/>
          <w:kern w:val="3"/>
          <w:lang w:eastAsia="en-US"/>
        </w:rPr>
        <w:t>w sprawie szczegółowego zakresu i formy dokumentacji projektowej, specyfikacji technicznych wykonania i odbioru robót budowlanych oraz programu funkcjonalno-użytkowego (Dz.U. 2021 poz. 2454)</w:t>
      </w:r>
    </w:p>
    <w:p w14:paraId="7E233B73" w14:textId="77777777" w:rsidR="00BB4BE7" w:rsidRPr="00336B4F" w:rsidRDefault="00BB4BE7" w:rsidP="0028367E">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rozporządzenia Ministra Rozwoju i Technologii z dnia 20 grudnia 2021 r. w sprawie określenia metod i podstaw sporządzania kosztorysu inwestorskiego, obliczania planowanych kosztów prac projektowych oraz planowanych robót budowlanych określonych w programie funkcjonalno-użytkowym (Dz. U. z 2021 r., poz. 2458)</w:t>
      </w:r>
    </w:p>
    <w:p w14:paraId="28AC9ED8" w14:textId="3BC0475E" w:rsidR="00BB4BE7" w:rsidRPr="00336B4F" w:rsidRDefault="00BB4BE7" w:rsidP="0028367E">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ustawą z dnia </w:t>
      </w:r>
      <w:r w:rsidR="00FC4B75" w:rsidRPr="00336B4F">
        <w:rPr>
          <w:rFonts w:eastAsia="Calibri" w:cs="Calibri"/>
          <w:color w:val="00000A"/>
          <w:kern w:val="3"/>
          <w:lang w:eastAsia="en-US"/>
        </w:rPr>
        <w:t>10 kwietnia 2003 r.</w:t>
      </w:r>
      <w:r w:rsidRPr="00336B4F">
        <w:rPr>
          <w:rFonts w:eastAsia="Calibri" w:cs="Calibri"/>
          <w:color w:val="00000A"/>
          <w:kern w:val="3"/>
          <w:lang w:eastAsia="en-US"/>
        </w:rPr>
        <w:t xml:space="preserve"> o szczególnych zasadach przygotowania i realizacji inwestycji w zakresie dróg publicznych (</w:t>
      </w:r>
      <w:r w:rsidR="0067313D" w:rsidRPr="00336B4F">
        <w:rPr>
          <w:rFonts w:eastAsia="Calibri" w:cs="Calibri"/>
          <w:color w:val="00000A"/>
          <w:kern w:val="3"/>
          <w:lang w:eastAsia="en-US"/>
        </w:rPr>
        <w:t>t.j. Dz.U. z 2024 r. poz. 311</w:t>
      </w:r>
      <w:r w:rsidRPr="00336B4F">
        <w:rPr>
          <w:rFonts w:eastAsia="Calibri" w:cs="Calibri"/>
          <w:color w:val="00000A"/>
          <w:kern w:val="3"/>
          <w:lang w:eastAsia="en-US"/>
        </w:rPr>
        <w:t>).</w:t>
      </w:r>
    </w:p>
    <w:bookmarkEnd w:id="0"/>
    <w:p w14:paraId="273C4FE5" w14:textId="77777777" w:rsidR="00185BFB" w:rsidRDefault="00BB4BE7" w:rsidP="0028367E">
      <w:pPr>
        <w:widowControl w:val="0"/>
        <w:numPr>
          <w:ilvl w:val="0"/>
          <w:numId w:val="8"/>
        </w:numPr>
        <w:spacing w:line="276" w:lineRule="auto"/>
        <w:rPr>
          <w:rFonts w:cs="Calibri"/>
        </w:rPr>
      </w:pPr>
      <w:r w:rsidRPr="00336B4F">
        <w:rPr>
          <w:rFonts w:cs="Calibri"/>
        </w:rPr>
        <w:t xml:space="preserve">Wszystkie projekty (PZT, PAB i Projekt techniczny) i opracowania określone w Umowie, należy wykonać w wersji papierowej w </w:t>
      </w:r>
      <w:r w:rsidR="007929D7" w:rsidRPr="00336B4F">
        <w:rPr>
          <w:rFonts w:cs="Calibri"/>
        </w:rPr>
        <w:t>trzech</w:t>
      </w:r>
      <w:r w:rsidRPr="00336B4F">
        <w:rPr>
          <w:rFonts w:cs="Calibri"/>
        </w:rPr>
        <w:t xml:space="preserve"> (3)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płycie CD lub pendrive, w tym: część rysunkowa w wersji kompatybilnej </w:t>
      </w:r>
      <w:r w:rsidR="00086357" w:rsidRPr="00336B4F">
        <w:rPr>
          <w:rFonts w:cs="Calibri"/>
        </w:rPr>
        <w:br/>
      </w:r>
      <w:r w:rsidRPr="00336B4F">
        <w:rPr>
          <w:rFonts w:cs="Calibri"/>
        </w:rPr>
        <w:t xml:space="preserve">z programem AUTO-CAD, część opisowa kompatybilna z programem WORD 2000 </w:t>
      </w:r>
      <w:r w:rsidR="00086357" w:rsidRPr="00336B4F">
        <w:rPr>
          <w:rFonts w:cs="Calibri"/>
        </w:rPr>
        <w:br/>
      </w:r>
      <w:r w:rsidRPr="00336B4F">
        <w:rPr>
          <w:rFonts w:cs="Calibri"/>
        </w:rPr>
        <w:t xml:space="preserve">i EXCEL 2000, część kosztorysowa edytowalna zapisana w formacie </w:t>
      </w:r>
      <w:proofErr w:type="spellStart"/>
      <w:r w:rsidRPr="00336B4F">
        <w:rPr>
          <w:rFonts w:cs="Calibri"/>
        </w:rPr>
        <w:t>ath</w:t>
      </w:r>
      <w:proofErr w:type="spellEnd"/>
      <w:r w:rsidRPr="00336B4F">
        <w:rPr>
          <w:rFonts w:cs="Calibri"/>
        </w:rPr>
        <w:t xml:space="preserve">. </w:t>
      </w:r>
    </w:p>
    <w:p w14:paraId="3D90D4FF" w14:textId="22C288AD" w:rsidR="00185BFB" w:rsidRDefault="00185BFB" w:rsidP="0028367E">
      <w:pPr>
        <w:widowControl w:val="0"/>
        <w:spacing w:line="276" w:lineRule="auto"/>
        <w:ind w:left="720"/>
        <w:rPr>
          <w:rFonts w:cs="Calibri"/>
        </w:rPr>
      </w:pPr>
      <w:r w:rsidRPr="00185BFB">
        <w:rPr>
          <w:rFonts w:cs="Calibri"/>
        </w:rPr>
        <w:t>Projekt budowlany zatwierdzony wydaną decyzją pozwolenia na budowę powinien zostać wiernie skopiowany i także dołączony do dokumentacji w wersji elektronicznej.</w:t>
      </w:r>
    </w:p>
    <w:p w14:paraId="56F9614A" w14:textId="673C8CD8" w:rsidR="007B436E" w:rsidRPr="00336B4F" w:rsidRDefault="007B436E" w:rsidP="0028367E">
      <w:pPr>
        <w:widowControl w:val="0"/>
        <w:numPr>
          <w:ilvl w:val="0"/>
          <w:numId w:val="8"/>
        </w:numPr>
        <w:spacing w:line="276" w:lineRule="auto"/>
        <w:rPr>
          <w:rFonts w:cs="Calibri"/>
        </w:rPr>
      </w:pPr>
      <w:r w:rsidRPr="00336B4F">
        <w:rPr>
          <w:rFonts w:cs="Calibri"/>
        </w:rPr>
        <w:t>Wykonawca zobowiązany jest</w:t>
      </w:r>
      <w:r w:rsidR="00AC7F00" w:rsidRPr="00336B4F">
        <w:rPr>
          <w:rFonts w:cs="Calibri"/>
        </w:rPr>
        <w:t xml:space="preserve"> </w:t>
      </w:r>
      <w:r w:rsidRPr="00336B4F">
        <w:rPr>
          <w:rFonts w:cs="Calibri"/>
        </w:rPr>
        <w:t>do</w:t>
      </w:r>
      <w:r w:rsidR="00AC7F00" w:rsidRPr="00336B4F">
        <w:rPr>
          <w:rFonts w:cs="Calibri"/>
        </w:rPr>
        <w:t xml:space="preserve"> </w:t>
      </w:r>
      <w:r w:rsidR="00743F25" w:rsidRPr="00336B4F">
        <w:rPr>
          <w:rFonts w:cs="Calibri"/>
        </w:rPr>
        <w:t>3</w:t>
      </w:r>
      <w:r w:rsidRPr="00336B4F">
        <w:rPr>
          <w:rFonts w:cs="Calibri"/>
        </w:rPr>
        <w:t>-krotnej aktualizacji kompletnego kosztorysu inwestorskiego w ramach Zamówienia po wezwaniu Zamawiającego w terminie 7 dni roboczych od otrzymania wezwania (w przypadku wystąpienia konieczności).</w:t>
      </w:r>
    </w:p>
    <w:p w14:paraId="6F5AF887" w14:textId="6E09B426" w:rsidR="001419DD" w:rsidRPr="00336B4F" w:rsidRDefault="001419DD" w:rsidP="0028367E">
      <w:pPr>
        <w:widowControl w:val="0"/>
        <w:numPr>
          <w:ilvl w:val="0"/>
          <w:numId w:val="8"/>
        </w:numPr>
        <w:spacing w:line="276" w:lineRule="auto"/>
        <w:rPr>
          <w:rFonts w:cs="Calibri"/>
        </w:rPr>
      </w:pPr>
      <w:r w:rsidRPr="00336B4F">
        <w:rPr>
          <w:rFonts w:cs="Calibri"/>
          <w:b/>
        </w:rPr>
        <w:t>Wykonawca w ramach wynagrodzenia umownego, o którym mowa w § 8</w:t>
      </w:r>
      <w:r w:rsidR="00D60E56" w:rsidRPr="00336B4F">
        <w:rPr>
          <w:rFonts w:cs="Calibri"/>
          <w:b/>
        </w:rPr>
        <w:t xml:space="preserve"> Umowy,</w:t>
      </w:r>
      <w:r w:rsidRPr="00336B4F">
        <w:rPr>
          <w:rFonts w:cs="Calibri"/>
          <w:b/>
        </w:rPr>
        <w:t xml:space="preserve"> zobowiązany jest do sprawowania nadzoru autorskiego w zakresie, o którym mowa </w:t>
      </w:r>
      <w:r w:rsidR="00086357" w:rsidRPr="00336B4F">
        <w:rPr>
          <w:rFonts w:cs="Calibri"/>
          <w:b/>
        </w:rPr>
        <w:br/>
      </w:r>
      <w:r w:rsidRPr="00336B4F">
        <w:rPr>
          <w:rFonts w:cs="Calibri"/>
          <w:b/>
        </w:rPr>
        <w:t>w art. 20 ust. 1 pkt 4 ustawy z dnia 7 lipca 1994</w:t>
      </w:r>
      <w:r w:rsidR="00F03240" w:rsidRPr="00336B4F">
        <w:rPr>
          <w:rFonts w:cs="Calibri"/>
          <w:b/>
        </w:rPr>
        <w:t xml:space="preserve"> roku Prawo budowlane</w:t>
      </w:r>
      <w:r w:rsidR="00BB227F" w:rsidRPr="00336B4F">
        <w:rPr>
          <w:rFonts w:cs="Calibri"/>
          <w:b/>
        </w:rPr>
        <w:t xml:space="preserve">, </w:t>
      </w:r>
      <w:r w:rsidRPr="00336B4F">
        <w:rPr>
          <w:rFonts w:cs="Calibri"/>
          <w:b/>
        </w:rPr>
        <w:t>w szczególności do:</w:t>
      </w:r>
    </w:p>
    <w:p w14:paraId="0FFD538D" w14:textId="77777777" w:rsidR="00C56425" w:rsidRPr="00336B4F" w:rsidRDefault="00C56425" w:rsidP="0028367E">
      <w:pPr>
        <w:numPr>
          <w:ilvl w:val="1"/>
          <w:numId w:val="26"/>
        </w:numPr>
        <w:autoSpaceDE w:val="0"/>
        <w:spacing w:line="276" w:lineRule="auto"/>
        <w:ind w:left="1134"/>
        <w:rPr>
          <w:rFonts w:cs="Calibri"/>
        </w:rPr>
      </w:pPr>
      <w:r w:rsidRPr="00336B4F">
        <w:rPr>
          <w:rFonts w:cs="Calibri"/>
        </w:rPr>
        <w:t>kontroli zgodności realizacji projektu z dokumentacją w toku wykonywanych robót budowlanych;</w:t>
      </w:r>
    </w:p>
    <w:p w14:paraId="047AF4A9" w14:textId="77777777" w:rsidR="00C56425" w:rsidRPr="00336B4F" w:rsidRDefault="00C56425" w:rsidP="0028367E">
      <w:pPr>
        <w:numPr>
          <w:ilvl w:val="1"/>
          <w:numId w:val="26"/>
        </w:numPr>
        <w:autoSpaceDE w:val="0"/>
        <w:spacing w:line="276" w:lineRule="auto"/>
        <w:ind w:left="1134"/>
        <w:rPr>
          <w:rFonts w:cs="Calibri"/>
        </w:rPr>
      </w:pPr>
      <w:r w:rsidRPr="00336B4F">
        <w:rPr>
          <w:rFonts w:cs="Calibri"/>
        </w:rPr>
        <w:t>wnioskowania o wprowadzenie zmian w dokumentacji;</w:t>
      </w:r>
    </w:p>
    <w:p w14:paraId="7C089FDA" w14:textId="77777777" w:rsidR="00C56425" w:rsidRPr="00336B4F" w:rsidRDefault="00C56425" w:rsidP="0028367E">
      <w:pPr>
        <w:numPr>
          <w:ilvl w:val="1"/>
          <w:numId w:val="26"/>
        </w:numPr>
        <w:autoSpaceDE w:val="0"/>
        <w:spacing w:line="276" w:lineRule="auto"/>
        <w:ind w:left="1134"/>
        <w:rPr>
          <w:rFonts w:cs="Calibri"/>
        </w:rPr>
      </w:pPr>
      <w:r w:rsidRPr="00336B4F">
        <w:rPr>
          <w:rFonts w:cs="Calibri"/>
        </w:rPr>
        <w:t>ścisłej współpracy z Zamawiającym, Inspektorem Nadzoru i Wykonawcą Robót Budowlanych;</w:t>
      </w:r>
    </w:p>
    <w:p w14:paraId="71E971B1" w14:textId="77777777" w:rsidR="00C56425" w:rsidRPr="00336B4F" w:rsidRDefault="00C56425" w:rsidP="0028367E">
      <w:pPr>
        <w:numPr>
          <w:ilvl w:val="1"/>
          <w:numId w:val="26"/>
        </w:numPr>
        <w:autoSpaceDE w:val="0"/>
        <w:spacing w:line="276" w:lineRule="auto"/>
        <w:ind w:left="1134"/>
        <w:rPr>
          <w:rFonts w:cs="Calibri"/>
        </w:rPr>
      </w:pPr>
      <w:r w:rsidRPr="00336B4F">
        <w:rPr>
          <w:rFonts w:cs="Calibri"/>
        </w:rPr>
        <w:t>pełnienia funkcji doradczej i konsultacyjnej wobec Zamawiającego w zakresie objętym dokumentacją;</w:t>
      </w:r>
    </w:p>
    <w:p w14:paraId="117D4790" w14:textId="77777777" w:rsidR="00743F25" w:rsidRPr="00336B4F" w:rsidRDefault="00C56425" w:rsidP="0028367E">
      <w:pPr>
        <w:numPr>
          <w:ilvl w:val="1"/>
          <w:numId w:val="26"/>
        </w:numPr>
        <w:autoSpaceDE w:val="0"/>
        <w:spacing w:line="276" w:lineRule="auto"/>
        <w:ind w:left="1134"/>
        <w:rPr>
          <w:rFonts w:cs="Calibri"/>
        </w:rPr>
      </w:pPr>
      <w:r w:rsidRPr="00336B4F">
        <w:rPr>
          <w:rFonts w:cs="Calibri"/>
        </w:rPr>
        <w:t>udzielania wyjaśnień dotyczących wątpliwości powstałych w toku realizacji inwestycji wynikających z dokumentacji;</w:t>
      </w:r>
    </w:p>
    <w:p w14:paraId="04E7BD68" w14:textId="4F63F776" w:rsidR="00743F25" w:rsidRPr="00336B4F" w:rsidRDefault="00743F25" w:rsidP="0028367E">
      <w:pPr>
        <w:numPr>
          <w:ilvl w:val="1"/>
          <w:numId w:val="26"/>
        </w:numPr>
        <w:autoSpaceDE w:val="0"/>
        <w:spacing w:line="276" w:lineRule="auto"/>
        <w:ind w:left="1134"/>
        <w:rPr>
          <w:rFonts w:cs="Calibri"/>
        </w:rPr>
      </w:pPr>
      <w:r w:rsidRPr="00336B4F">
        <w:rPr>
          <w:rFonts w:cs="Calibri"/>
        </w:rPr>
        <w:t>udziału w komisjach, naradach technicznych, Radach Budowy lub spotkaniach organizowanych przez Wykonawcę Robót Budowlanych lub Inspektora Nadzoru lub Zamawiającego - po uprzednim wezwaniu przez Zamawiającego lub Inspektora Nadzoru (w drodze telekonferencji);</w:t>
      </w:r>
    </w:p>
    <w:p w14:paraId="2CB58792" w14:textId="49193E63" w:rsidR="00743F25" w:rsidRPr="00336B4F" w:rsidRDefault="00743F25" w:rsidP="0028367E">
      <w:pPr>
        <w:numPr>
          <w:ilvl w:val="1"/>
          <w:numId w:val="26"/>
        </w:numPr>
        <w:autoSpaceDE w:val="0"/>
        <w:spacing w:line="276" w:lineRule="auto"/>
        <w:ind w:left="1134"/>
        <w:rPr>
          <w:rFonts w:cs="Calibri"/>
        </w:rPr>
      </w:pPr>
      <w:r w:rsidRPr="00336B4F">
        <w:rPr>
          <w:rFonts w:cs="Calibri"/>
        </w:rPr>
        <w:lastRenderedPageBreak/>
        <w:t>udziału w komisjach, naradach technicznych, Radach Budowy lub spotkaniach organizowanych przez Wykonawcę Robót Budowlanych lub Inspektora Nadzoru lub Zamawiającego - po uprzednim wezwaniu przez Zamawiającego lub Inspektora Nadzoru (3-krotnie osobiście).</w:t>
      </w:r>
    </w:p>
    <w:p w14:paraId="726F2B77" w14:textId="26DAA340" w:rsidR="00562268" w:rsidRPr="00336B4F" w:rsidRDefault="00562268" w:rsidP="0028367E">
      <w:pPr>
        <w:numPr>
          <w:ilvl w:val="0"/>
          <w:numId w:val="8"/>
        </w:numPr>
        <w:autoSpaceDE w:val="0"/>
        <w:spacing w:line="276" w:lineRule="auto"/>
        <w:rPr>
          <w:rFonts w:cs="Calibri"/>
        </w:rPr>
      </w:pPr>
      <w:r w:rsidRPr="00336B4F">
        <w:rPr>
          <w:rFonts w:cs="Calibri"/>
        </w:rPr>
        <w:t>Wykonawca zobowiązuje się wykonać przedmiot umowy w sposób umożliwiający prawidłowe przeprowadzenie zamówienia publicznego na realizację robót budowlanych.</w:t>
      </w:r>
    </w:p>
    <w:p w14:paraId="304A3874" w14:textId="205B87A3" w:rsidR="001419DD" w:rsidRPr="00336B4F" w:rsidRDefault="001419DD" w:rsidP="0028367E">
      <w:pPr>
        <w:numPr>
          <w:ilvl w:val="0"/>
          <w:numId w:val="8"/>
        </w:numPr>
        <w:autoSpaceDE w:val="0"/>
        <w:spacing w:line="276" w:lineRule="auto"/>
        <w:rPr>
          <w:rFonts w:cs="Calibri"/>
        </w:rPr>
      </w:pPr>
      <w:r w:rsidRPr="00336B4F">
        <w:rPr>
          <w:rFonts w:cs="Calibri"/>
          <w:bCs/>
        </w:rPr>
        <w:t xml:space="preserve">Zamawiający udzieli Wykonawcy lub osobie przez niego wskazanej pełnomocnictwa do podejmowania wszelkich czynności w imieniu </w:t>
      </w:r>
      <w:r w:rsidR="00C27806" w:rsidRPr="00336B4F">
        <w:rPr>
          <w:rFonts w:cs="Calibri"/>
          <w:bCs/>
        </w:rPr>
        <w:t>Z</w:t>
      </w:r>
      <w:r w:rsidRPr="00336B4F">
        <w:rPr>
          <w:rFonts w:cs="Calibri"/>
          <w:bCs/>
        </w:rPr>
        <w:t xml:space="preserve">amawiającego wymaganych w celu prawidłowej realizacji przedmiotu umowy, w szczególności dotyczących reprezentacji </w:t>
      </w:r>
      <w:r w:rsidR="00C27806" w:rsidRPr="00336B4F">
        <w:rPr>
          <w:rFonts w:cs="Calibri"/>
          <w:bCs/>
        </w:rPr>
        <w:t>Z</w:t>
      </w:r>
      <w:r w:rsidRPr="00336B4F">
        <w:rPr>
          <w:rFonts w:cs="Calibri"/>
          <w:bCs/>
        </w:rPr>
        <w:t xml:space="preserve">amawiającego przed właściwymi organami administracji w </w:t>
      </w:r>
      <w:r w:rsidR="00C27806" w:rsidRPr="00336B4F">
        <w:rPr>
          <w:rFonts w:cs="Calibri"/>
          <w:bCs/>
        </w:rPr>
        <w:t xml:space="preserve">zakresie składania wniosków </w:t>
      </w:r>
      <w:r w:rsidR="00086357" w:rsidRPr="00336B4F">
        <w:rPr>
          <w:rFonts w:cs="Calibri"/>
          <w:bCs/>
        </w:rPr>
        <w:br/>
      </w:r>
      <w:r w:rsidR="00C27806" w:rsidRPr="00336B4F">
        <w:rPr>
          <w:rFonts w:cs="Calibri"/>
          <w:bCs/>
        </w:rPr>
        <w:t>i</w:t>
      </w:r>
      <w:r w:rsidRPr="00336B4F">
        <w:rPr>
          <w:rFonts w:cs="Calibri"/>
          <w:bCs/>
        </w:rPr>
        <w:t xml:space="preserve"> uzyskania </w:t>
      </w:r>
      <w:r w:rsidR="00C27806" w:rsidRPr="00336B4F">
        <w:rPr>
          <w:rFonts w:cs="Calibri"/>
          <w:bCs/>
        </w:rPr>
        <w:t xml:space="preserve">niezbędnych </w:t>
      </w:r>
      <w:r w:rsidRPr="00336B4F">
        <w:rPr>
          <w:rFonts w:cs="Calibri"/>
          <w:bCs/>
        </w:rPr>
        <w:t>decyzji</w:t>
      </w:r>
      <w:r w:rsidR="00C27806" w:rsidRPr="00336B4F">
        <w:rPr>
          <w:rFonts w:cs="Calibri"/>
          <w:bCs/>
        </w:rPr>
        <w:t xml:space="preserve">, opinii </w:t>
      </w:r>
      <w:r w:rsidRPr="00336B4F">
        <w:rPr>
          <w:rFonts w:cs="Calibri"/>
          <w:bCs/>
        </w:rPr>
        <w:t>i uzgodnień niezbędnych dla realizacji inwestycji.</w:t>
      </w:r>
    </w:p>
    <w:p w14:paraId="2A6478A2" w14:textId="77777777" w:rsidR="00932BA8" w:rsidRPr="00336B4F" w:rsidRDefault="00932BA8" w:rsidP="0028367E">
      <w:pPr>
        <w:autoSpaceDE w:val="0"/>
        <w:spacing w:line="276" w:lineRule="auto"/>
        <w:ind w:left="720"/>
        <w:rPr>
          <w:rFonts w:cs="Calibri"/>
        </w:rPr>
      </w:pPr>
    </w:p>
    <w:p w14:paraId="45D2DD7E" w14:textId="77777777" w:rsidR="001419DD" w:rsidRPr="00336B4F" w:rsidRDefault="001419DD" w:rsidP="0028367E">
      <w:pPr>
        <w:pStyle w:val="Nagwek3"/>
        <w:spacing w:line="276" w:lineRule="auto"/>
        <w:rPr>
          <w:rFonts w:cs="Calibri"/>
        </w:rPr>
      </w:pPr>
      <w:r w:rsidRPr="00336B4F">
        <w:rPr>
          <w:rFonts w:cs="Calibri"/>
        </w:rPr>
        <w:t>§ 3.</w:t>
      </w:r>
    </w:p>
    <w:p w14:paraId="45880A02" w14:textId="77777777" w:rsidR="003F7E30" w:rsidRPr="00336B4F" w:rsidRDefault="001419DD" w:rsidP="0028367E">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Obowiązkiem Wykonawcy jest uzyskanie na własny koszt wszelkich danych i dokumentów niezbędnych do projektowania m.in. map, uzgodnień.</w:t>
      </w:r>
    </w:p>
    <w:p w14:paraId="0EF4C366" w14:textId="77777777" w:rsidR="003F7E30" w:rsidRPr="00336B4F" w:rsidRDefault="001419DD" w:rsidP="0028367E">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Zamawiający udostępni dokumenty i </w:t>
      </w:r>
      <w:r w:rsidR="00C27806" w:rsidRPr="00336B4F">
        <w:rPr>
          <w:rFonts w:ascii="Calibri" w:hAnsi="Calibri" w:cs="Calibri"/>
          <w:b w:val="0"/>
          <w:i w:val="0"/>
        </w:rPr>
        <w:t xml:space="preserve">przekaże niezbędne </w:t>
      </w:r>
      <w:r w:rsidRPr="00336B4F">
        <w:rPr>
          <w:rFonts w:ascii="Calibri" w:hAnsi="Calibri" w:cs="Calibri"/>
          <w:b w:val="0"/>
          <w:i w:val="0"/>
        </w:rPr>
        <w:t>dane</w:t>
      </w:r>
      <w:r w:rsidR="00C27806" w:rsidRPr="00336B4F">
        <w:rPr>
          <w:rFonts w:ascii="Calibri" w:hAnsi="Calibri" w:cs="Calibri"/>
          <w:b w:val="0"/>
          <w:i w:val="0"/>
        </w:rPr>
        <w:t xml:space="preserve"> lub informacje</w:t>
      </w:r>
      <w:r w:rsidRPr="00336B4F">
        <w:rPr>
          <w:rFonts w:ascii="Calibri" w:hAnsi="Calibri" w:cs="Calibri"/>
          <w:b w:val="0"/>
          <w:i w:val="0"/>
        </w:rPr>
        <w:t xml:space="preserve">, związane </w:t>
      </w:r>
      <w:r w:rsidR="00BB4BE7" w:rsidRPr="00336B4F">
        <w:rPr>
          <w:rFonts w:ascii="Calibri" w:hAnsi="Calibri" w:cs="Calibri"/>
          <w:b w:val="0"/>
          <w:i w:val="0"/>
        </w:rPr>
        <w:br/>
      </w:r>
      <w:r w:rsidRPr="00336B4F">
        <w:rPr>
          <w:rFonts w:ascii="Calibri" w:hAnsi="Calibri" w:cs="Calibri"/>
          <w:b w:val="0"/>
          <w:i w:val="0"/>
        </w:rPr>
        <w:t>z wykona</w:t>
      </w:r>
      <w:r w:rsidR="003F7E30" w:rsidRPr="00336B4F">
        <w:rPr>
          <w:rFonts w:ascii="Calibri" w:hAnsi="Calibri" w:cs="Calibri"/>
          <w:b w:val="0"/>
          <w:i w:val="0"/>
        </w:rPr>
        <w:t xml:space="preserve">niem prac projektowych, będące </w:t>
      </w:r>
      <w:r w:rsidRPr="00336B4F">
        <w:rPr>
          <w:rFonts w:ascii="Calibri" w:hAnsi="Calibri" w:cs="Calibri"/>
          <w:b w:val="0"/>
          <w:i w:val="0"/>
        </w:rPr>
        <w:t>w posiadaniu Zamawiającego, a mogące mieć wpływ na wykon</w:t>
      </w:r>
      <w:r w:rsidR="003F7E30" w:rsidRPr="00336B4F">
        <w:rPr>
          <w:rFonts w:ascii="Calibri" w:hAnsi="Calibri" w:cs="Calibri"/>
          <w:b w:val="0"/>
          <w:i w:val="0"/>
        </w:rPr>
        <w:t xml:space="preserve">anie prac projektowych oraz </w:t>
      </w:r>
      <w:r w:rsidRPr="00336B4F">
        <w:rPr>
          <w:rFonts w:ascii="Calibri" w:hAnsi="Calibri" w:cs="Calibri"/>
          <w:b w:val="0"/>
          <w:i w:val="0"/>
        </w:rPr>
        <w:t>na poprawienie ich jakości, chyba</w:t>
      </w:r>
      <w:r w:rsidR="00BB4BE7" w:rsidRPr="00336B4F">
        <w:rPr>
          <w:rFonts w:ascii="Calibri" w:hAnsi="Calibri" w:cs="Calibri"/>
          <w:b w:val="0"/>
          <w:i w:val="0"/>
        </w:rPr>
        <w:t xml:space="preserve"> </w:t>
      </w:r>
      <w:r w:rsidRPr="00336B4F">
        <w:rPr>
          <w:rFonts w:ascii="Calibri" w:hAnsi="Calibri" w:cs="Calibri"/>
          <w:b w:val="0"/>
          <w:i w:val="0"/>
        </w:rPr>
        <w:t>że charakter ich uzasadnia zachowanie informacji w poufności.</w:t>
      </w:r>
    </w:p>
    <w:p w14:paraId="5EF8DD45" w14:textId="77777777" w:rsidR="003F7E30" w:rsidRPr="00336B4F" w:rsidRDefault="001419DD" w:rsidP="0028367E">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Wykonawca zobowiązuje się konsultować z Zamawiającym realizację przedmiotu umowy. </w:t>
      </w:r>
      <w:r w:rsidRPr="00336B4F">
        <w:rPr>
          <w:rFonts w:ascii="Calibri" w:hAnsi="Calibri" w:cs="Calibri"/>
          <w:b w:val="0"/>
          <w:i w:val="0"/>
        </w:rPr>
        <w:br/>
        <w:t>Zamawiający zastrzega sobie prawo zgłaszania uwag i sugestii dotyczących rozwiązań, które Wykonawca zobowiązuje się w dopuszczalnym stopniu i z należytą starannością uwzględnić.</w:t>
      </w:r>
    </w:p>
    <w:p w14:paraId="0C4D8945" w14:textId="77777777" w:rsidR="003F7E30" w:rsidRPr="00336B4F" w:rsidRDefault="001419DD" w:rsidP="0028367E">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Strony zobowiązują się wzajemnie powiadamiać na piśmie o zaistniałych przeszkodach </w:t>
      </w:r>
      <w:r w:rsidRPr="00336B4F">
        <w:rPr>
          <w:rFonts w:ascii="Calibri" w:hAnsi="Calibri" w:cs="Calibri"/>
          <w:b w:val="0"/>
          <w:i w:val="0"/>
        </w:rPr>
        <w:br/>
        <w:t>w wypełnianiu zobowiązań umownych podczas wykonywania prac projektowych.</w:t>
      </w:r>
    </w:p>
    <w:p w14:paraId="1597D072" w14:textId="77777777" w:rsidR="003F7E30" w:rsidRPr="00336B4F" w:rsidRDefault="001419DD" w:rsidP="0028367E">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Wszelkie kwestie, które nie są uregulowane w przepisach, udostępni</w:t>
      </w:r>
      <w:r w:rsidR="003F7E30" w:rsidRPr="00336B4F">
        <w:rPr>
          <w:rFonts w:ascii="Calibri" w:hAnsi="Calibri" w:cs="Calibri"/>
          <w:b w:val="0"/>
          <w:i w:val="0"/>
        </w:rPr>
        <w:t>onych danych</w:t>
      </w:r>
      <w:r w:rsidR="008B3C63" w:rsidRPr="00336B4F">
        <w:rPr>
          <w:rFonts w:ascii="Calibri" w:hAnsi="Calibri" w:cs="Calibri"/>
          <w:b w:val="0"/>
          <w:i w:val="0"/>
        </w:rPr>
        <w:t xml:space="preserve"> lub informacjach</w:t>
      </w:r>
      <w:r w:rsidR="003F7E30" w:rsidRPr="00336B4F">
        <w:rPr>
          <w:rFonts w:ascii="Calibri" w:hAnsi="Calibri" w:cs="Calibri"/>
          <w:b w:val="0"/>
          <w:i w:val="0"/>
        </w:rPr>
        <w:t xml:space="preserve">, czy dokumentach, </w:t>
      </w:r>
      <w:r w:rsidRPr="00336B4F">
        <w:rPr>
          <w:rFonts w:ascii="Calibri" w:hAnsi="Calibri" w:cs="Calibri"/>
          <w:b w:val="0"/>
          <w:i w:val="0"/>
        </w:rPr>
        <w:t>a mające wpływ na wykonanie przedmiotu umowy winny by</w:t>
      </w:r>
      <w:r w:rsidR="003F7E30" w:rsidRPr="00336B4F">
        <w:rPr>
          <w:rFonts w:ascii="Calibri" w:hAnsi="Calibri" w:cs="Calibri"/>
          <w:b w:val="0"/>
          <w:i w:val="0"/>
        </w:rPr>
        <w:t xml:space="preserve">ć przez Wykonawcę konsultowane </w:t>
      </w:r>
      <w:r w:rsidRPr="00336B4F">
        <w:rPr>
          <w:rFonts w:ascii="Calibri" w:hAnsi="Calibri" w:cs="Calibri"/>
          <w:b w:val="0"/>
          <w:i w:val="0"/>
        </w:rPr>
        <w:t>na bieżąco i akceptowane pisemnie przez Zamawiającego.</w:t>
      </w:r>
    </w:p>
    <w:p w14:paraId="7C24579D" w14:textId="77777777" w:rsidR="00C97EA3" w:rsidRPr="00336B4F" w:rsidRDefault="001419DD" w:rsidP="0028367E">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Wykonawca ma obowiązek posiadania przez okres realizacji przedmiotu umowy ubezpieczenia od odpowiedzialności cywilnej z tytułu prowadzonej działalności g</w:t>
      </w:r>
      <w:r w:rsidR="003F7E30" w:rsidRPr="00336B4F">
        <w:rPr>
          <w:rFonts w:ascii="Calibri" w:hAnsi="Calibri" w:cs="Calibri"/>
          <w:b w:val="0"/>
          <w:i w:val="0"/>
        </w:rPr>
        <w:t xml:space="preserve">ospodarczej w zakresie zgodnym </w:t>
      </w:r>
      <w:r w:rsidRPr="00336B4F">
        <w:rPr>
          <w:rFonts w:ascii="Calibri" w:hAnsi="Calibri" w:cs="Calibri"/>
          <w:b w:val="0"/>
          <w:i w:val="0"/>
        </w:rPr>
        <w:t xml:space="preserve">z przedmiotem zamówienia, (deliktowe i kontraktowe) </w:t>
      </w:r>
      <w:r w:rsidR="00BB4BE7" w:rsidRPr="00336B4F">
        <w:rPr>
          <w:rFonts w:ascii="Calibri" w:hAnsi="Calibri" w:cs="Calibri"/>
          <w:b w:val="0"/>
          <w:i w:val="0"/>
        </w:rPr>
        <w:br/>
      </w:r>
      <w:r w:rsidRPr="00336B4F">
        <w:rPr>
          <w:rFonts w:ascii="Calibri" w:hAnsi="Calibri" w:cs="Calibri"/>
          <w:b w:val="0"/>
          <w:i w:val="0"/>
        </w:rPr>
        <w:t xml:space="preserve">w wysokości co najmniej równowartości Umowy (wynagrodzenie brutto). Kopia polisy ubezpieczeniowej OC stanowi Załącznik nr </w:t>
      </w:r>
      <w:r w:rsidR="003F7E30" w:rsidRPr="00336B4F">
        <w:rPr>
          <w:rFonts w:ascii="Calibri" w:hAnsi="Calibri" w:cs="Calibri"/>
          <w:b w:val="0"/>
          <w:i w:val="0"/>
        </w:rPr>
        <w:t>3</w:t>
      </w:r>
      <w:r w:rsidRPr="00336B4F">
        <w:rPr>
          <w:rFonts w:ascii="Calibri" w:hAnsi="Calibri" w:cs="Calibri"/>
          <w:b w:val="0"/>
          <w:i w:val="0"/>
        </w:rPr>
        <w:t xml:space="preserve"> do Umowy.</w:t>
      </w:r>
    </w:p>
    <w:p w14:paraId="5D2CE0E4" w14:textId="77777777" w:rsidR="00FB2A0F" w:rsidRPr="00336B4F" w:rsidRDefault="001504FD" w:rsidP="0028367E">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Wykonawca jest zobowiązany do zatrudniania na podstawie umowy o pracę osób wykonujących następujące czynności w trakcie realizacji Umowy: prace biurowe w zakresie realizacji przedmiotu zamówienia.</w:t>
      </w:r>
    </w:p>
    <w:p w14:paraId="25798E74" w14:textId="54FF31F8" w:rsidR="00FB2A0F" w:rsidRPr="00336B4F" w:rsidRDefault="00FB2A0F" w:rsidP="0028367E">
      <w:pPr>
        <w:pStyle w:val="Tekstpodstawowy"/>
        <w:numPr>
          <w:ilvl w:val="0"/>
          <w:numId w:val="10"/>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xml:space="preserve">Każdorazowo na żądanie Zamawiającego i według jego wyboru, w terminie przez niego wskazanym, nie krótszym niż 5 (pięć) dni, Wykonawca zobowiązuje się przedłożyć: </w:t>
      </w:r>
    </w:p>
    <w:p w14:paraId="435ACE02" w14:textId="77777777" w:rsidR="00FB2A0F" w:rsidRPr="00336B4F" w:rsidRDefault="00FB2A0F" w:rsidP="0028367E">
      <w:pPr>
        <w:numPr>
          <w:ilvl w:val="0"/>
          <w:numId w:val="32"/>
        </w:numPr>
        <w:suppressAutoHyphens w:val="0"/>
        <w:spacing w:line="276" w:lineRule="auto"/>
        <w:ind w:left="1276" w:right="5"/>
        <w:contextualSpacing/>
        <w:rPr>
          <w:rFonts w:cs="Calibri"/>
        </w:rPr>
      </w:pPr>
      <w:r w:rsidRPr="00336B4F">
        <w:rPr>
          <w:rFonts w:cs="Calibri"/>
        </w:rPr>
        <w:t>oświadczenia pracowników o wykonywaniu pracy na podstawie umowy o pracy;</w:t>
      </w:r>
    </w:p>
    <w:p w14:paraId="0D9E02B7" w14:textId="549FF307" w:rsidR="00FB2A0F" w:rsidRPr="00336B4F" w:rsidRDefault="00FB2A0F" w:rsidP="0028367E">
      <w:pPr>
        <w:numPr>
          <w:ilvl w:val="0"/>
          <w:numId w:val="32"/>
        </w:numPr>
        <w:suppressAutoHyphens w:val="0"/>
        <w:spacing w:line="276" w:lineRule="auto"/>
        <w:ind w:left="1276" w:right="5"/>
        <w:contextualSpacing/>
        <w:rPr>
          <w:rFonts w:cs="Calibri"/>
        </w:rPr>
      </w:pPr>
      <w:r w:rsidRPr="00336B4F">
        <w:rPr>
          <w:rFonts w:cs="Calibri"/>
        </w:rPr>
        <w:t>oświadczenie Wykonawcy lub Podwykonawcy o zatrudnieniu osób uczestniczących w wykonywaniu usług na podstawie umów o pracę zgłoszonych do ubezpieczenia społecznego lub zatrudnieniu ich na innej podstawie z wyjaśnieniem przyczyn;</w:t>
      </w:r>
    </w:p>
    <w:p w14:paraId="01DACDBF" w14:textId="622C263C" w:rsidR="00FB2A0F" w:rsidRPr="00336B4F" w:rsidRDefault="00FB2A0F" w:rsidP="0028367E">
      <w:pPr>
        <w:numPr>
          <w:ilvl w:val="0"/>
          <w:numId w:val="32"/>
        </w:numPr>
        <w:suppressAutoHyphens w:val="0"/>
        <w:spacing w:line="276" w:lineRule="auto"/>
        <w:ind w:left="1276" w:right="5"/>
        <w:contextualSpacing/>
        <w:rPr>
          <w:rFonts w:cs="Calibri"/>
        </w:rPr>
      </w:pPr>
      <w:r w:rsidRPr="00336B4F">
        <w:rPr>
          <w:rFonts w:cs="Calibri"/>
        </w:rPr>
        <w:lastRenderedPageBreak/>
        <w:t xml:space="preserve">kopie umów o pracę zawartych z pracownikami, o których mowa w </w:t>
      </w:r>
      <w:r w:rsidRPr="00336B4F">
        <w:rPr>
          <w:rFonts w:cs="Calibri"/>
          <w:b/>
          <w:bCs/>
        </w:rPr>
        <w:t>ust. 7</w:t>
      </w:r>
      <w:r w:rsidRPr="00336B4F">
        <w:rPr>
          <w:rFonts w:cs="Calibri"/>
        </w:rPr>
        <w:t xml:space="preserve"> poświadczone za zgodność z oryginałem;</w:t>
      </w:r>
    </w:p>
    <w:p w14:paraId="4213D2C2" w14:textId="77777777" w:rsidR="00FB2A0F" w:rsidRPr="00336B4F" w:rsidRDefault="00FB2A0F" w:rsidP="0028367E">
      <w:pPr>
        <w:numPr>
          <w:ilvl w:val="0"/>
          <w:numId w:val="32"/>
        </w:numPr>
        <w:suppressAutoHyphens w:val="0"/>
        <w:spacing w:line="276" w:lineRule="auto"/>
        <w:ind w:left="1276" w:right="5"/>
        <w:contextualSpacing/>
        <w:rPr>
          <w:rFonts w:cs="Calibri"/>
        </w:rPr>
      </w:pPr>
      <w:r w:rsidRPr="00336B4F">
        <w:rPr>
          <w:rFonts w:cs="Calibri"/>
        </w:rPr>
        <w:t>kopie zgłoszeń pracowników do ubezpieczenia (formularz ZUS ZUA) poświadczone za zgodność z oryginałem;</w:t>
      </w:r>
    </w:p>
    <w:p w14:paraId="0D892311" w14:textId="77777777" w:rsidR="00FB2A0F" w:rsidRPr="00336B4F" w:rsidRDefault="00FB2A0F" w:rsidP="0028367E">
      <w:pPr>
        <w:numPr>
          <w:ilvl w:val="0"/>
          <w:numId w:val="32"/>
        </w:numPr>
        <w:suppressAutoHyphens w:val="0"/>
        <w:spacing w:line="276" w:lineRule="auto"/>
        <w:ind w:left="1276" w:right="5"/>
        <w:contextualSpacing/>
        <w:rPr>
          <w:rFonts w:cs="Calibri"/>
        </w:rPr>
      </w:pPr>
      <w:r w:rsidRPr="00336B4F">
        <w:rPr>
          <w:rFonts w:cs="Calibri"/>
        </w:rPr>
        <w:t xml:space="preserve">zaświadczenie właściwego oddziału ZUS, potwierdzające opłacanie przez Wykonawcę lub Podwykonawcę (dalszego Podwykonawcę) składek na ubezpieczenia społeczne i zdrowotne z tytułu zatrudnienia na podstawie umowy o pracę za ostatni okres rozliczeniowy. </w:t>
      </w:r>
    </w:p>
    <w:p w14:paraId="6112EB56" w14:textId="77777777" w:rsidR="00FB2A0F" w:rsidRPr="00336B4F" w:rsidRDefault="00FB2A0F" w:rsidP="0028367E">
      <w:pPr>
        <w:spacing w:line="276" w:lineRule="auto"/>
        <w:ind w:left="916"/>
        <w:rPr>
          <w:rFonts w:cs="Calibri"/>
        </w:rPr>
      </w:pPr>
      <w:r w:rsidRPr="00336B4F">
        <w:rPr>
          <w:rFonts w:cs="Calibri"/>
        </w:rPr>
        <w:t xml:space="preserve">Przedstawione dokumenty powinny zostać zanonimizowane w sposób zapewniający ochronę danych osobowych pracowników, zgodnie z obowiązującymi przepisami (tj. w szczególności bez adresów i nr PESEL pracowników). Imię i nazwisko pracownika nie podlegają anonimizacji. Informacje takie jak: data zawarcia umowy, rodzaj umowy o pracę, wymiar etatu i zakres obowiązków pracownika powinny być możliwe do zidentyfikowania. </w:t>
      </w:r>
    </w:p>
    <w:p w14:paraId="097059D7" w14:textId="562CD45F" w:rsidR="001504FD" w:rsidRPr="00336B4F" w:rsidRDefault="001504FD" w:rsidP="0028367E">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 xml:space="preserve">Naruszenie obowiązku, o którym mowa w ust. 7 i 8 stanowi przerwę w realizacji umowy i może stanowić podstawę do odstąpienia od umowy przez Zamawiającego. </w:t>
      </w:r>
    </w:p>
    <w:p w14:paraId="05DCB976" w14:textId="77777777" w:rsidR="0050387D" w:rsidRPr="00336B4F" w:rsidRDefault="0050387D" w:rsidP="0028367E">
      <w:pPr>
        <w:widowControl w:val="0"/>
        <w:spacing w:line="276" w:lineRule="auto"/>
        <w:rPr>
          <w:rFonts w:cs="Calibri"/>
          <w:bCs/>
          <w:iCs/>
        </w:rPr>
      </w:pPr>
    </w:p>
    <w:p w14:paraId="7FC38EDF" w14:textId="77777777" w:rsidR="0050387D" w:rsidRPr="00336B4F" w:rsidRDefault="0050387D" w:rsidP="0028367E">
      <w:pPr>
        <w:pStyle w:val="Nagwek3"/>
        <w:spacing w:line="276" w:lineRule="auto"/>
        <w:rPr>
          <w:rFonts w:cs="Calibri"/>
        </w:rPr>
      </w:pPr>
      <w:r w:rsidRPr="00336B4F">
        <w:rPr>
          <w:rFonts w:cs="Calibri"/>
        </w:rPr>
        <w:t>§ 4.</w:t>
      </w:r>
    </w:p>
    <w:p w14:paraId="25E27CC5"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Wszelkie zawiadomienia, zapytania lub informacje odnoszące się do lub wynikające z realizacji umowy wymagają formy pisemnej lub elektronicznej.</w:t>
      </w:r>
    </w:p>
    <w:p w14:paraId="55C01BF7"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Pisma Stron powinny powoływać się na tytuł umowy i jej numer. Za datę otrzymania dokumentów, o których mowa w ust. 1, Strony uznają dzień ich przekazania pocztą elektroniczną, jeżeli ich treść zostanie niezwłocznie potwierdzona pisemnie, chyba że postanowienia Umowy stanowią inaczej.</w:t>
      </w:r>
    </w:p>
    <w:p w14:paraId="642FCF14"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Korespondencję należy kierować na wskazane adresy:</w:t>
      </w:r>
    </w:p>
    <w:p w14:paraId="16A4C507"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u w:val="single"/>
        </w:rPr>
        <w:t>Korespondencja kierowana do Zamawiającego:</w:t>
      </w:r>
    </w:p>
    <w:p w14:paraId="0DB28827" w14:textId="77777777"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Adres: Urząd Miejski w Nowym Tomyślu, ul. Poznańska 33, 64-300 Nowy Tomyśl</w:t>
      </w:r>
    </w:p>
    <w:p w14:paraId="1E1A78A3" w14:textId="33A6C33A"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61 44 26 600</w:t>
      </w:r>
    </w:p>
    <w:p w14:paraId="7FD90E98" w14:textId="236481EC"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urzad@nowytomysl.pl</w:t>
      </w:r>
    </w:p>
    <w:p w14:paraId="1BECD6C9" w14:textId="77777777"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u w:val="single"/>
        </w:rPr>
        <w:t>Korespondencja kierowana do Wykonawcy:</w:t>
      </w:r>
    </w:p>
    <w:p w14:paraId="61F8FDC1" w14:textId="77777777"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Adres: …………………………….</w:t>
      </w:r>
    </w:p>
    <w:p w14:paraId="78A2C4A8" w14:textId="77777777"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w:t>
      </w:r>
    </w:p>
    <w:p w14:paraId="59A7A770" w14:textId="77777777"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w:t>
      </w:r>
    </w:p>
    <w:p w14:paraId="10B7A754"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Wykonawca przy realizacji zamówienia będzie dysponował następującymi osobami:</w:t>
      </w:r>
    </w:p>
    <w:p w14:paraId="6EB48448" w14:textId="77777777" w:rsidR="00996DDA" w:rsidRPr="00336B4F" w:rsidRDefault="00996DDA" w:rsidP="0028367E">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 bez ograniczeń;</w:t>
      </w:r>
    </w:p>
    <w:p w14:paraId="0B7D4441" w14:textId="2627C606" w:rsidR="00996DDA" w:rsidRPr="00336B4F" w:rsidRDefault="00996DDA" w:rsidP="0028367E">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72A5DDA" w14:textId="53158315" w:rsidR="00996DDA" w:rsidRDefault="00996DDA" w:rsidP="0028367E">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8F91B90" w14:textId="77777777" w:rsidR="00105815" w:rsidRPr="00336B4F" w:rsidRDefault="00105815" w:rsidP="0028367E">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C1A5522"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Osoby określone w ust. 4 muszą spełniać wszystkie wymagania określone przez Zamawiającego oraz dysponować odpowiednią wiedzą i doświadczeniem.</w:t>
      </w:r>
    </w:p>
    <w:p w14:paraId="14CE7356"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lastRenderedPageBreak/>
        <w:t xml:space="preserve">Do kierowania pracami projektowymi objętymi niniejszą umową Wykonawca wyznacza Pana/Panią ……………………………………….., nr </w:t>
      </w:r>
      <w:proofErr w:type="spellStart"/>
      <w:r w:rsidRPr="00336B4F">
        <w:rPr>
          <w:rFonts w:ascii="Calibri" w:hAnsi="Calibri" w:cs="Calibri"/>
          <w:b w:val="0"/>
          <w:bCs w:val="0"/>
          <w:i w:val="0"/>
          <w:iCs w:val="0"/>
        </w:rPr>
        <w:t>tel</w:t>
      </w:r>
      <w:proofErr w:type="spellEnd"/>
      <w:r w:rsidRPr="00336B4F">
        <w:rPr>
          <w:rFonts w:ascii="Calibri" w:hAnsi="Calibri" w:cs="Calibri"/>
          <w:b w:val="0"/>
          <w:bCs w:val="0"/>
          <w:i w:val="0"/>
          <w:iCs w:val="0"/>
        </w:rPr>
        <w:t>………………….</w:t>
      </w:r>
    </w:p>
    <w:p w14:paraId="16D82391" w14:textId="77777777"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Przedstawicielami z ramienia Zamawiającego upoważnionymi w sprawach związanych z niniejszą umową są: Anna Andrzejczak i Łukasz Czaplicki</w:t>
      </w:r>
    </w:p>
    <w:p w14:paraId="204A4608" w14:textId="6E5B6AF2"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61 44 26 622 i 61 44 26 641</w:t>
      </w:r>
    </w:p>
    <w:p w14:paraId="40FE58E7" w14:textId="24CC9B7A" w:rsidR="00996DDA" w:rsidRPr="00336B4F" w:rsidRDefault="00996DDA" w:rsidP="0028367E">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a.andrzejczak@nowytomysl.pl i l.czaplicki@nowytomysl.pl</w:t>
      </w:r>
    </w:p>
    <w:p w14:paraId="08D41E27" w14:textId="1F314A5B" w:rsidR="00996DDA" w:rsidRPr="00336B4F" w:rsidRDefault="00996DDA" w:rsidP="0028367E">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eastAsia="Arial" w:hAnsi="Calibri" w:cs="Calibri"/>
          <w:b w:val="0"/>
          <w:bCs w:val="0"/>
          <w:i w:val="0"/>
          <w:iCs w:val="0"/>
        </w:rPr>
        <w:t>Zmiana danych wskazanych w ust. 3, 6 i 7, nie stanowi zmiany umowy i wymaga jedynie pisemnego powiadomienia drugiej Strony. Strony dopuszczają powiadomienia elektroniczne przekazywane na adresy e-mail wskazane w niniejszym paragrafie.</w:t>
      </w:r>
    </w:p>
    <w:p w14:paraId="38712A2D" w14:textId="77777777" w:rsidR="0050387D" w:rsidRPr="00336B4F" w:rsidRDefault="0050387D" w:rsidP="0028367E">
      <w:pPr>
        <w:pStyle w:val="Tekstpodstawowy"/>
        <w:tabs>
          <w:tab w:val="left" w:pos="426"/>
        </w:tabs>
        <w:spacing w:line="276" w:lineRule="auto"/>
        <w:ind w:left="720"/>
        <w:rPr>
          <w:rFonts w:ascii="Calibri" w:hAnsi="Calibri" w:cs="Calibri"/>
          <w:b w:val="0"/>
          <w:bCs w:val="0"/>
          <w:i w:val="0"/>
        </w:rPr>
      </w:pPr>
    </w:p>
    <w:p w14:paraId="686BC355" w14:textId="77777777" w:rsidR="0050387D" w:rsidRPr="00336B4F" w:rsidRDefault="0050387D" w:rsidP="0028367E">
      <w:pPr>
        <w:pStyle w:val="Nagwek3"/>
        <w:spacing w:line="276" w:lineRule="auto"/>
        <w:rPr>
          <w:rFonts w:cs="Calibri"/>
        </w:rPr>
      </w:pPr>
      <w:r w:rsidRPr="00336B4F">
        <w:rPr>
          <w:rFonts w:cs="Calibri"/>
        </w:rPr>
        <w:t>§ 5.</w:t>
      </w:r>
    </w:p>
    <w:p w14:paraId="09317C8F" w14:textId="77777777" w:rsidR="0050387D" w:rsidRPr="00336B4F" w:rsidRDefault="001419DD" w:rsidP="0028367E">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rPr>
        <w:t>Wykonawca może proponować zmianę projektant</w:t>
      </w:r>
      <w:r w:rsidR="0050387D" w:rsidRPr="00336B4F">
        <w:rPr>
          <w:rFonts w:ascii="Calibri" w:hAnsi="Calibri" w:cs="Calibri"/>
          <w:b w:val="0"/>
          <w:i w:val="0"/>
        </w:rPr>
        <w:t>a</w:t>
      </w:r>
      <w:r w:rsidRPr="00336B4F">
        <w:rPr>
          <w:rFonts w:ascii="Calibri" w:hAnsi="Calibri" w:cs="Calibri"/>
          <w:b w:val="0"/>
          <w:i w:val="0"/>
        </w:rPr>
        <w:t xml:space="preserve"> określon</w:t>
      </w:r>
      <w:r w:rsidR="0050387D" w:rsidRPr="00336B4F">
        <w:rPr>
          <w:rFonts w:ascii="Calibri" w:hAnsi="Calibri" w:cs="Calibri"/>
          <w:b w:val="0"/>
          <w:i w:val="0"/>
        </w:rPr>
        <w:t>ego</w:t>
      </w:r>
      <w:r w:rsidRPr="00336B4F">
        <w:rPr>
          <w:rFonts w:ascii="Calibri" w:hAnsi="Calibri" w:cs="Calibri"/>
          <w:b w:val="0"/>
          <w:i w:val="0"/>
        </w:rPr>
        <w:t xml:space="preserve"> w ofercie. Zmiana taka jest możliwa jedynie za uprzednią pisemną zgodą Zamawiającego, akceptującego nowego projektanta.</w:t>
      </w:r>
    </w:p>
    <w:p w14:paraId="4A8423E9" w14:textId="77777777" w:rsidR="0050387D" w:rsidRPr="00336B4F" w:rsidRDefault="001419DD" w:rsidP="0028367E">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2"/>
        </w:rPr>
        <w:t xml:space="preserve">Wykonawca z własnej inicjatywy proponuje zmianę projektanta w </w:t>
      </w:r>
      <w:r w:rsidR="0050387D" w:rsidRPr="00336B4F">
        <w:rPr>
          <w:rFonts w:ascii="Calibri" w:hAnsi="Calibri" w:cs="Calibri"/>
          <w:b w:val="0"/>
          <w:i w:val="0"/>
          <w:spacing w:val="-1"/>
        </w:rPr>
        <w:t>następujących przypadkach:</w:t>
      </w:r>
    </w:p>
    <w:p w14:paraId="4A6270B2" w14:textId="77777777" w:rsidR="0050387D" w:rsidRPr="00336B4F" w:rsidRDefault="0050387D" w:rsidP="0028367E">
      <w:pPr>
        <w:widowControl w:val="0"/>
        <w:numPr>
          <w:ilvl w:val="1"/>
          <w:numId w:val="12"/>
        </w:numPr>
        <w:shd w:val="clear" w:color="auto" w:fill="FFFFFF"/>
        <w:autoSpaceDE w:val="0"/>
        <w:spacing w:line="276" w:lineRule="auto"/>
        <w:rPr>
          <w:rFonts w:cs="Calibri"/>
        </w:rPr>
      </w:pPr>
      <w:r w:rsidRPr="00336B4F">
        <w:rPr>
          <w:rFonts w:cs="Calibri"/>
        </w:rPr>
        <w:t>śmierci, choroby lub innych zdarzeń losowych projektanta;</w:t>
      </w:r>
    </w:p>
    <w:p w14:paraId="3D8A2858" w14:textId="77777777" w:rsidR="0050387D" w:rsidRPr="00336B4F" w:rsidRDefault="0050387D" w:rsidP="0028367E">
      <w:pPr>
        <w:widowControl w:val="0"/>
        <w:numPr>
          <w:ilvl w:val="1"/>
          <w:numId w:val="12"/>
        </w:numPr>
        <w:shd w:val="clear" w:color="auto" w:fill="FFFFFF"/>
        <w:autoSpaceDE w:val="0"/>
        <w:spacing w:line="276" w:lineRule="auto"/>
        <w:rPr>
          <w:rFonts w:cs="Calibri"/>
        </w:rPr>
      </w:pPr>
      <w:proofErr w:type="gramStart"/>
      <w:r w:rsidRPr="00336B4F">
        <w:rPr>
          <w:rFonts w:cs="Calibri"/>
          <w:spacing w:val="1"/>
        </w:rPr>
        <w:t>nie wywiązywania</w:t>
      </w:r>
      <w:proofErr w:type="gramEnd"/>
      <w:r w:rsidRPr="00336B4F">
        <w:rPr>
          <w:rFonts w:cs="Calibri"/>
          <w:spacing w:val="1"/>
        </w:rPr>
        <w:t xml:space="preserve"> się projektanta z obowiązków </w:t>
      </w:r>
      <w:r w:rsidRPr="00336B4F">
        <w:rPr>
          <w:rFonts w:cs="Calibri"/>
          <w:spacing w:val="-2"/>
        </w:rPr>
        <w:t>wynikających z Umowy;</w:t>
      </w:r>
    </w:p>
    <w:p w14:paraId="783A7CF9" w14:textId="77777777" w:rsidR="0050387D" w:rsidRPr="00336B4F" w:rsidRDefault="0050387D" w:rsidP="0028367E">
      <w:pPr>
        <w:widowControl w:val="0"/>
        <w:numPr>
          <w:ilvl w:val="1"/>
          <w:numId w:val="12"/>
        </w:numPr>
        <w:shd w:val="clear" w:color="auto" w:fill="FFFFFF"/>
        <w:autoSpaceDE w:val="0"/>
        <w:spacing w:line="276" w:lineRule="auto"/>
        <w:rPr>
          <w:rFonts w:cs="Calibri"/>
        </w:rPr>
      </w:pPr>
      <w:r w:rsidRPr="00336B4F">
        <w:rPr>
          <w:rFonts w:cs="Calibri"/>
        </w:rPr>
        <w:t xml:space="preserve">jeżeli zmiana projektanta stanie się konieczna z </w:t>
      </w:r>
      <w:r w:rsidRPr="00336B4F">
        <w:rPr>
          <w:rFonts w:cs="Calibri"/>
          <w:spacing w:val="1"/>
        </w:rPr>
        <w:t xml:space="preserve">jakichkolwiek innych przyczyn niezależnych od Wykonawcy (np. </w:t>
      </w:r>
      <w:r w:rsidRPr="00336B4F">
        <w:rPr>
          <w:rFonts w:cs="Calibri"/>
          <w:spacing w:val="-1"/>
        </w:rPr>
        <w:t>rezygnacji, itp.).</w:t>
      </w:r>
    </w:p>
    <w:p w14:paraId="76D967D2" w14:textId="77777777" w:rsidR="0050387D" w:rsidRPr="00336B4F" w:rsidRDefault="001419DD" w:rsidP="0028367E">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6"/>
        </w:rPr>
        <w:t xml:space="preserve">Zamawiający może zażądać od Wykonawcy zmiany projektanta, </w:t>
      </w:r>
      <w:r w:rsidRPr="00336B4F">
        <w:rPr>
          <w:rFonts w:ascii="Calibri" w:hAnsi="Calibri" w:cs="Calibri"/>
          <w:b w:val="0"/>
          <w:i w:val="0"/>
          <w:spacing w:val="1"/>
        </w:rPr>
        <w:t>j</w:t>
      </w:r>
      <w:r w:rsidR="0050387D" w:rsidRPr="00336B4F">
        <w:rPr>
          <w:rFonts w:ascii="Calibri" w:hAnsi="Calibri" w:cs="Calibri"/>
          <w:b w:val="0"/>
          <w:i w:val="0"/>
          <w:spacing w:val="1"/>
        </w:rPr>
        <w:t xml:space="preserve">eżeli uzna i udowodni, </w:t>
      </w:r>
      <w:r w:rsidRPr="00336B4F">
        <w:rPr>
          <w:rFonts w:ascii="Calibri" w:hAnsi="Calibri" w:cs="Calibri"/>
          <w:b w:val="0"/>
          <w:i w:val="0"/>
          <w:spacing w:val="1"/>
        </w:rPr>
        <w:t xml:space="preserve">że projektant nie wykonuje należycie swoich </w:t>
      </w:r>
      <w:r w:rsidRPr="00336B4F">
        <w:rPr>
          <w:rFonts w:ascii="Calibri" w:hAnsi="Calibri" w:cs="Calibri"/>
          <w:b w:val="0"/>
          <w:i w:val="0"/>
          <w:spacing w:val="-2"/>
        </w:rPr>
        <w:t>obowiązków wynikających z umowy.</w:t>
      </w:r>
    </w:p>
    <w:p w14:paraId="0D70DDCD" w14:textId="28F6ACF9" w:rsidR="0050387D" w:rsidRPr="00336B4F" w:rsidRDefault="001419DD" w:rsidP="0028367E">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2"/>
        </w:rPr>
        <w:t xml:space="preserve">W przypadku zmiany, nowy projektant musi posiadać odpowiednie kwalifikacje </w:t>
      </w:r>
      <w:r w:rsidR="00BB4BE7" w:rsidRPr="00336B4F">
        <w:rPr>
          <w:rFonts w:ascii="Calibri" w:hAnsi="Calibri" w:cs="Calibri"/>
          <w:b w:val="0"/>
          <w:i w:val="0"/>
          <w:spacing w:val="2"/>
        </w:rPr>
        <w:br/>
      </w:r>
      <w:r w:rsidRPr="00336B4F">
        <w:rPr>
          <w:rFonts w:ascii="Calibri" w:hAnsi="Calibri" w:cs="Calibri"/>
          <w:b w:val="0"/>
          <w:i w:val="0"/>
          <w:spacing w:val="2"/>
        </w:rPr>
        <w:t xml:space="preserve">i uprawnienia oraz </w:t>
      </w:r>
      <w:r w:rsidRPr="00336B4F">
        <w:rPr>
          <w:rFonts w:ascii="Calibri" w:hAnsi="Calibri" w:cs="Calibri"/>
          <w:b w:val="0"/>
          <w:i w:val="0"/>
          <w:spacing w:val="8"/>
        </w:rPr>
        <w:t xml:space="preserve">spełniać wymagania określone przez Zamawiającego </w:t>
      </w:r>
      <w:r w:rsidR="00086357" w:rsidRPr="00336B4F">
        <w:rPr>
          <w:rFonts w:ascii="Calibri" w:hAnsi="Calibri" w:cs="Calibri"/>
          <w:b w:val="0"/>
          <w:i w:val="0"/>
          <w:spacing w:val="8"/>
        </w:rPr>
        <w:br/>
      </w:r>
      <w:r w:rsidRPr="00336B4F">
        <w:rPr>
          <w:rFonts w:ascii="Calibri" w:hAnsi="Calibri" w:cs="Calibri"/>
          <w:b w:val="0"/>
          <w:i w:val="0"/>
          <w:spacing w:val="8"/>
        </w:rPr>
        <w:t xml:space="preserve">w </w:t>
      </w:r>
      <w:r w:rsidR="00493E29" w:rsidRPr="00336B4F">
        <w:rPr>
          <w:rFonts w:ascii="Calibri" w:hAnsi="Calibri" w:cs="Calibri"/>
          <w:b w:val="0"/>
          <w:i w:val="0"/>
          <w:spacing w:val="8"/>
        </w:rPr>
        <w:t>SWZ</w:t>
      </w:r>
      <w:r w:rsidR="00743F25" w:rsidRPr="00336B4F">
        <w:rPr>
          <w:rFonts w:ascii="Calibri" w:hAnsi="Calibri" w:cs="Calibri"/>
          <w:b w:val="0"/>
          <w:i w:val="0"/>
          <w:spacing w:val="-10"/>
        </w:rPr>
        <w:t>.</w:t>
      </w:r>
    </w:p>
    <w:p w14:paraId="3DF9B459" w14:textId="77777777" w:rsidR="001419DD" w:rsidRPr="00336B4F" w:rsidRDefault="001419DD" w:rsidP="0028367E">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1"/>
        </w:rPr>
        <w:t xml:space="preserve">Wykonawca obowiązany jest zmienić projektanta zgodnie z </w:t>
      </w:r>
      <w:r w:rsidRPr="00336B4F">
        <w:rPr>
          <w:rFonts w:ascii="Calibri" w:hAnsi="Calibri" w:cs="Calibri"/>
          <w:b w:val="0"/>
          <w:i w:val="0"/>
          <w:spacing w:val="-1"/>
        </w:rPr>
        <w:t xml:space="preserve">żądaniem Zamawiającego </w:t>
      </w:r>
      <w:r w:rsidR="00086357" w:rsidRPr="00336B4F">
        <w:rPr>
          <w:rFonts w:ascii="Calibri" w:hAnsi="Calibri" w:cs="Calibri"/>
          <w:b w:val="0"/>
          <w:i w:val="0"/>
          <w:spacing w:val="-1"/>
        </w:rPr>
        <w:br/>
      </w:r>
      <w:r w:rsidRPr="00336B4F">
        <w:rPr>
          <w:rFonts w:ascii="Calibri" w:hAnsi="Calibri" w:cs="Calibri"/>
          <w:b w:val="0"/>
          <w:i w:val="0"/>
          <w:spacing w:val="-1"/>
        </w:rPr>
        <w:t>w terminie wskazanym we wniosku Zamawiającego.</w:t>
      </w:r>
      <w:r w:rsidRPr="00336B4F">
        <w:rPr>
          <w:rFonts w:ascii="Calibri" w:hAnsi="Calibri" w:cs="Calibri"/>
          <w:b w:val="0"/>
          <w:i w:val="0"/>
          <w:spacing w:val="-1"/>
        </w:rPr>
        <w:tab/>
      </w:r>
      <w:r w:rsidRPr="00336B4F">
        <w:rPr>
          <w:rFonts w:ascii="Calibri" w:hAnsi="Calibri" w:cs="Calibri"/>
        </w:rPr>
        <w:br/>
      </w:r>
    </w:p>
    <w:p w14:paraId="2F88A0FC" w14:textId="77777777" w:rsidR="003372D8" w:rsidRPr="00336B4F" w:rsidRDefault="001419DD" w:rsidP="0028367E">
      <w:pPr>
        <w:pStyle w:val="Nagwek3"/>
        <w:spacing w:line="276" w:lineRule="auto"/>
        <w:rPr>
          <w:rFonts w:cs="Calibri"/>
          <w:i/>
        </w:rPr>
      </w:pPr>
      <w:r w:rsidRPr="00336B4F">
        <w:rPr>
          <w:rFonts w:cs="Calibri"/>
        </w:rPr>
        <w:t>§ 6.</w:t>
      </w:r>
    </w:p>
    <w:p w14:paraId="2794B78B" w14:textId="7E7A092B" w:rsidR="003372D8" w:rsidRPr="00336B4F" w:rsidRDefault="001419DD" w:rsidP="0028367E">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Powstały w wyniku realizacji umowy projekt</w:t>
      </w:r>
      <w:r w:rsidR="004A191C" w:rsidRPr="00336B4F">
        <w:rPr>
          <w:rFonts w:ascii="Calibri" w:hAnsi="Calibri" w:cs="Calibri"/>
          <w:b w:val="0"/>
          <w:i w:val="0"/>
        </w:rPr>
        <w:t>, zwany w niniejszym paragrafie również Utworem,</w:t>
      </w:r>
      <w:r w:rsidRPr="00336B4F">
        <w:rPr>
          <w:rFonts w:ascii="Calibri" w:hAnsi="Calibri" w:cs="Calibri"/>
          <w:b w:val="0"/>
          <w:i w:val="0"/>
        </w:rPr>
        <w:t xml:space="preserve"> jest przedmiotem prawa autorskiego w myśl przepisów ustawy z dnia 4 lutego 1994 r. o prawie autorskim i prawach pokrewnych (</w:t>
      </w:r>
      <w:r w:rsidR="001504FD" w:rsidRPr="00336B4F">
        <w:rPr>
          <w:rFonts w:ascii="Calibri" w:hAnsi="Calibri" w:cs="Calibri"/>
          <w:b w:val="0"/>
          <w:i w:val="0"/>
        </w:rPr>
        <w:t>t.j. Dz.U. z 2025 r. poz. 24</w:t>
      </w:r>
      <w:r w:rsidRPr="00336B4F">
        <w:rPr>
          <w:rFonts w:ascii="Calibri" w:hAnsi="Calibri" w:cs="Calibri"/>
          <w:b w:val="0"/>
          <w:i w:val="0"/>
        </w:rPr>
        <w:t>).</w:t>
      </w:r>
    </w:p>
    <w:p w14:paraId="0F521ABA" w14:textId="64C66B46" w:rsidR="003372D8" w:rsidRPr="00336B4F" w:rsidRDefault="001419DD" w:rsidP="0028367E">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 xml:space="preserve">Wykonawca przenosi na Zamawiającego autorskie prawa majątkowe do powstałego na mocy umowy </w:t>
      </w:r>
      <w:r w:rsidR="004A191C" w:rsidRPr="00336B4F">
        <w:rPr>
          <w:rFonts w:ascii="Calibri" w:hAnsi="Calibri" w:cs="Calibri"/>
          <w:b w:val="0"/>
          <w:i w:val="0"/>
        </w:rPr>
        <w:t xml:space="preserve">Utworu </w:t>
      </w:r>
      <w:r w:rsidRPr="00336B4F">
        <w:rPr>
          <w:rFonts w:ascii="Calibri" w:hAnsi="Calibri" w:cs="Calibri"/>
          <w:b w:val="0"/>
          <w:i w:val="0"/>
        </w:rPr>
        <w:t>o którym mowa w § 1 ust. 1 umowy, w ramach wynagro</w:t>
      </w:r>
      <w:r w:rsidR="003372D8" w:rsidRPr="00336B4F">
        <w:rPr>
          <w:rFonts w:ascii="Calibri" w:hAnsi="Calibri" w:cs="Calibri"/>
          <w:b w:val="0"/>
          <w:i w:val="0"/>
        </w:rPr>
        <w:t xml:space="preserve">dzenia umownego, o którym mowa </w:t>
      </w:r>
      <w:r w:rsidRPr="00336B4F">
        <w:rPr>
          <w:rFonts w:ascii="Calibri" w:hAnsi="Calibri" w:cs="Calibri"/>
          <w:b w:val="0"/>
          <w:i w:val="0"/>
        </w:rPr>
        <w:t xml:space="preserve">w § 8 umowy. Przeniesienie autorskich praw majątkowych nastąpi z </w:t>
      </w:r>
      <w:r w:rsidR="003372D8" w:rsidRPr="00336B4F">
        <w:rPr>
          <w:rFonts w:ascii="Calibri" w:hAnsi="Calibri" w:cs="Calibri"/>
          <w:b w:val="0"/>
          <w:i w:val="0"/>
        </w:rPr>
        <w:t xml:space="preserve">chwilą odbioru projektu, </w:t>
      </w:r>
      <w:r w:rsidRPr="00336B4F">
        <w:rPr>
          <w:rFonts w:ascii="Calibri" w:hAnsi="Calibri" w:cs="Calibri"/>
          <w:b w:val="0"/>
          <w:i w:val="0"/>
        </w:rPr>
        <w:t>czyli z chwilą podpisania przez Zamawiającego protokołu odbioru wskazanego w § 7 umowy. Zamawiający nabywa także własność przedmiotów</w:t>
      </w:r>
      <w:r w:rsidR="008B3C63" w:rsidRPr="00336B4F">
        <w:rPr>
          <w:rFonts w:ascii="Calibri" w:hAnsi="Calibri" w:cs="Calibri"/>
          <w:b w:val="0"/>
          <w:i w:val="0"/>
        </w:rPr>
        <w:t xml:space="preserve"> </w:t>
      </w:r>
      <w:r w:rsidR="00BB4BE7" w:rsidRPr="00336B4F">
        <w:rPr>
          <w:rFonts w:ascii="Calibri" w:hAnsi="Calibri" w:cs="Calibri"/>
          <w:b w:val="0"/>
          <w:i w:val="0"/>
        </w:rPr>
        <w:br/>
      </w:r>
      <w:r w:rsidR="008B3C63" w:rsidRPr="00336B4F">
        <w:rPr>
          <w:rFonts w:ascii="Calibri" w:hAnsi="Calibri" w:cs="Calibri"/>
          <w:b w:val="0"/>
          <w:i w:val="0"/>
        </w:rPr>
        <w:t>i nośników</w:t>
      </w:r>
      <w:r w:rsidRPr="00336B4F">
        <w:rPr>
          <w:rFonts w:ascii="Calibri" w:hAnsi="Calibri" w:cs="Calibri"/>
          <w:b w:val="0"/>
          <w:i w:val="0"/>
        </w:rPr>
        <w:t xml:space="preserve">, na których ten </w:t>
      </w:r>
      <w:r w:rsidR="004A191C" w:rsidRPr="00336B4F">
        <w:rPr>
          <w:rFonts w:ascii="Calibri" w:hAnsi="Calibri" w:cs="Calibri"/>
          <w:b w:val="0"/>
          <w:i w:val="0"/>
        </w:rPr>
        <w:t>Utwór utrwalono i przekazano, z chwilą ich wydania Zamawiającemu.</w:t>
      </w:r>
    </w:p>
    <w:p w14:paraId="30011056" w14:textId="77777777" w:rsidR="004A191C" w:rsidRPr="00336B4F" w:rsidRDefault="004A191C" w:rsidP="0028367E">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W ramach wynagrodzenia Wykonawca:</w:t>
      </w:r>
    </w:p>
    <w:p w14:paraId="30B4CEF5" w14:textId="7C77DC5A" w:rsidR="004A191C" w:rsidRPr="00336B4F" w:rsidRDefault="004A191C" w:rsidP="0028367E">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przenosi na Zamawiającego autorskie prawa majątkowe do wszystkich utworów w rozumieniu ustawy z 4 lutego 1994</w:t>
      </w:r>
      <w:r w:rsidR="007A68F7" w:rsidRPr="00336B4F">
        <w:rPr>
          <w:rFonts w:ascii="Calibri" w:hAnsi="Calibri" w:cs="Calibri"/>
          <w:b w:val="0"/>
          <w:i w:val="0"/>
        </w:rPr>
        <w:t xml:space="preserve"> </w:t>
      </w:r>
      <w:r w:rsidRPr="00336B4F">
        <w:rPr>
          <w:rFonts w:ascii="Calibri" w:hAnsi="Calibri" w:cs="Calibri"/>
          <w:b w:val="0"/>
          <w:i w:val="0"/>
        </w:rPr>
        <w:t xml:space="preserve">r. o prawie autorskim i prawach pokrewnych wytworzonych w trakcie realizacji przedmiotu Umowy, w szczególności takich jak: </w:t>
      </w:r>
      <w:r w:rsidRPr="00336B4F">
        <w:rPr>
          <w:rFonts w:ascii="Calibri" w:hAnsi="Calibri" w:cs="Calibri"/>
          <w:b w:val="0"/>
          <w:i w:val="0"/>
        </w:rPr>
        <w:lastRenderedPageBreak/>
        <w:t>raporty, mapy, wykresy, rysunki, plany, dane statystyczne, ekspertyzy, obliczenia i inne dokumenty powstałe przy realizacji Umowy oraz broszury, zwanych dalej „Utworami”;</w:t>
      </w:r>
    </w:p>
    <w:p w14:paraId="53EC626E" w14:textId="77777777" w:rsidR="004A191C" w:rsidRPr="00336B4F" w:rsidRDefault="004A191C" w:rsidP="0028367E">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zezwala Zamawiającemu na opracowywanie utworów, korzystanie z opracowań tych utworów oraz na rozporządzanie tymi opracowaniami – tj. udziela Zamawiającemu praw zależnych.</w:t>
      </w:r>
    </w:p>
    <w:p w14:paraId="2A12144E" w14:textId="482F19C4" w:rsidR="004A191C" w:rsidRPr="00336B4F" w:rsidRDefault="004A191C" w:rsidP="0028367E">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przenosi na Zamawiającego własność materialnych nośników utworu w ilości zgodnej z wytycznymi projektowymi.</w:t>
      </w:r>
    </w:p>
    <w:p w14:paraId="2B566ADE" w14:textId="77777777" w:rsidR="001419DD" w:rsidRPr="00336B4F" w:rsidRDefault="001419DD" w:rsidP="0028367E">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Przeniesienie autorskich praw majątkowych obejmuje następujące pola eksploatacji:</w:t>
      </w:r>
    </w:p>
    <w:p w14:paraId="2D4E9387" w14:textId="1AC1CF04" w:rsidR="001419DD"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użytkowani</w:t>
      </w:r>
      <w:r w:rsidR="003372D8" w:rsidRPr="00336B4F">
        <w:rPr>
          <w:rFonts w:cs="Calibri"/>
        </w:rPr>
        <w:t>e</w:t>
      </w:r>
      <w:r w:rsidRPr="00336B4F">
        <w:rPr>
          <w:rFonts w:cs="Calibri"/>
        </w:rPr>
        <w:t xml:space="preserve"> </w:t>
      </w:r>
      <w:r w:rsidR="004A191C" w:rsidRPr="00336B4F">
        <w:rPr>
          <w:rFonts w:cs="Calibri"/>
        </w:rPr>
        <w:t xml:space="preserve">Utworu </w:t>
      </w:r>
      <w:r w:rsidRPr="00336B4F">
        <w:rPr>
          <w:rFonts w:cs="Calibri"/>
        </w:rPr>
        <w:t xml:space="preserve">na własny użytek, użytek swoich jednostek organizacyjnych oraz użytek osób trzecich w celach związanych z realizacją zadań Zamawiającego, w tym </w:t>
      </w:r>
      <w:r w:rsidR="00BB4BE7" w:rsidRPr="00336B4F">
        <w:rPr>
          <w:rFonts w:cs="Calibri"/>
        </w:rPr>
        <w:br/>
      </w:r>
      <w:r w:rsidRPr="00336B4F">
        <w:rPr>
          <w:rFonts w:cs="Calibri"/>
        </w:rPr>
        <w:t xml:space="preserve">w szczególności innym wykonawcom jako podstawę lub materiał wyjściowy do wykonywania innych opracowań projektowych, wykonawcom biorącym udział  </w:t>
      </w:r>
      <w:r w:rsidR="00BB4BE7" w:rsidRPr="00336B4F">
        <w:rPr>
          <w:rFonts w:cs="Calibri"/>
        </w:rPr>
        <w:br/>
      </w:r>
      <w:r w:rsidRPr="00336B4F">
        <w:rPr>
          <w:rFonts w:cs="Calibri"/>
        </w:rPr>
        <w:t xml:space="preserve">w postępowaniu o udzielenie zamówienia publicznego, jako część </w:t>
      </w:r>
      <w:r w:rsidR="005E7D43" w:rsidRPr="00336B4F">
        <w:rPr>
          <w:rFonts w:cs="Calibri"/>
        </w:rPr>
        <w:t>SWZ</w:t>
      </w:r>
      <w:r w:rsidRPr="00336B4F">
        <w:rPr>
          <w:rFonts w:cs="Calibri"/>
        </w:rPr>
        <w:t>, innym wykonawcom jako podstawę dla wykonania lub nadzorowania robót budowlanych,</w:t>
      </w:r>
    </w:p>
    <w:p w14:paraId="3A7E6375" w14:textId="468141D0" w:rsidR="001419DD"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utrwal</w:t>
      </w:r>
      <w:r w:rsidR="003372D8" w:rsidRPr="00336B4F">
        <w:rPr>
          <w:rFonts w:cs="Calibri"/>
        </w:rPr>
        <w:t>a</w:t>
      </w:r>
      <w:r w:rsidRPr="00336B4F">
        <w:rPr>
          <w:rFonts w:cs="Calibri"/>
        </w:rPr>
        <w:t xml:space="preserve">nie </w:t>
      </w:r>
      <w:r w:rsidR="004A191C" w:rsidRPr="00336B4F">
        <w:rPr>
          <w:rFonts w:cs="Calibri"/>
        </w:rPr>
        <w:t xml:space="preserve">Utworu </w:t>
      </w:r>
      <w:r w:rsidRPr="00336B4F">
        <w:rPr>
          <w:rFonts w:cs="Calibri"/>
        </w:rPr>
        <w:t>na wszelkich rodzajach nośników, a w szczególności na nośnikach video, taśmie światłoczułej, magnetycznej, dyskach komputerowych oraz wszystkich typach nośników przeznaczonych do zapisu cyfrowego (np. CD, DVD, Blue-</w:t>
      </w:r>
      <w:proofErr w:type="spellStart"/>
      <w:r w:rsidRPr="00336B4F">
        <w:rPr>
          <w:rFonts w:cs="Calibri"/>
        </w:rPr>
        <w:t>ray</w:t>
      </w:r>
      <w:proofErr w:type="spellEnd"/>
      <w:r w:rsidRPr="00336B4F">
        <w:rPr>
          <w:rFonts w:cs="Calibri"/>
        </w:rPr>
        <w:t>, pendrive, itd.),</w:t>
      </w:r>
    </w:p>
    <w:p w14:paraId="1DBA48F0" w14:textId="30FC428E" w:rsidR="001419DD"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 xml:space="preserve">zwielokrotnianie </w:t>
      </w:r>
      <w:r w:rsidR="004A191C" w:rsidRPr="00336B4F">
        <w:rPr>
          <w:rFonts w:cs="Calibri"/>
        </w:rPr>
        <w:t xml:space="preserve">Utworu </w:t>
      </w:r>
      <w:r w:rsidRPr="00336B4F">
        <w:rPr>
          <w:rFonts w:cs="Calibri"/>
        </w:rPr>
        <w:t>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0E8CD2F7" w14:textId="00B22DD4" w:rsidR="001419DD"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wprowadz</w:t>
      </w:r>
      <w:r w:rsidR="003372D8" w:rsidRPr="00336B4F">
        <w:rPr>
          <w:rFonts w:cs="Calibri"/>
        </w:rPr>
        <w:t>e</w:t>
      </w:r>
      <w:r w:rsidRPr="00336B4F">
        <w:rPr>
          <w:rFonts w:cs="Calibri"/>
        </w:rPr>
        <w:t xml:space="preserve">nia </w:t>
      </w:r>
      <w:r w:rsidR="004A191C" w:rsidRPr="00336B4F">
        <w:rPr>
          <w:rFonts w:cs="Calibri"/>
        </w:rPr>
        <w:t xml:space="preserve">Utworu </w:t>
      </w:r>
      <w:r w:rsidRPr="00336B4F">
        <w:rPr>
          <w:rFonts w:cs="Calibri"/>
        </w:rPr>
        <w:t xml:space="preserve">do pamięci komputera na dowolnej liczbie stanowisk komputerowych oraz do sieci multimedialnej, telekomunikacyjnej, komputerowej, </w:t>
      </w:r>
      <w:r w:rsidR="00BB4BE7" w:rsidRPr="00336B4F">
        <w:rPr>
          <w:rFonts w:cs="Calibri"/>
        </w:rPr>
        <w:br/>
      </w:r>
      <w:r w:rsidRPr="00336B4F">
        <w:rPr>
          <w:rFonts w:cs="Calibri"/>
        </w:rPr>
        <w:t>w tym do Internetu,</w:t>
      </w:r>
    </w:p>
    <w:p w14:paraId="4B8614E9" w14:textId="0347E1FF" w:rsidR="001419DD"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 xml:space="preserve">wyświetlanie i publiczne odtwarzanie </w:t>
      </w:r>
      <w:r w:rsidR="004A191C" w:rsidRPr="00336B4F">
        <w:rPr>
          <w:rFonts w:cs="Calibri"/>
        </w:rPr>
        <w:t>Utworu</w:t>
      </w:r>
      <w:r w:rsidRPr="00336B4F">
        <w:rPr>
          <w:rFonts w:cs="Calibri"/>
        </w:rPr>
        <w:t>,</w:t>
      </w:r>
    </w:p>
    <w:p w14:paraId="71DD1DE9" w14:textId="20D0F4D6"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 xml:space="preserve">nadawanie całości lub wybranych fragmentów </w:t>
      </w:r>
      <w:r w:rsidR="004A191C" w:rsidRPr="00336B4F">
        <w:rPr>
          <w:rFonts w:cs="Calibri"/>
        </w:rPr>
        <w:t xml:space="preserve">Utworu </w:t>
      </w:r>
      <w:r w:rsidRPr="00336B4F">
        <w:rPr>
          <w:rFonts w:cs="Calibri"/>
        </w:rPr>
        <w:t>za pomocą wizji albo fonii przewodowej i bezprzewodowej przez stację naziemną,</w:t>
      </w:r>
    </w:p>
    <w:p w14:paraId="4AD169BB" w14:textId="77777777"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nadawanie za pośrednictwem satelity,</w:t>
      </w:r>
    </w:p>
    <w:p w14:paraId="5ED20EF6" w14:textId="77777777"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reemisja,</w:t>
      </w:r>
    </w:p>
    <w:p w14:paraId="3B94E004" w14:textId="75615EC9"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 xml:space="preserve">wymiana nośników, na których </w:t>
      </w:r>
      <w:r w:rsidR="004A191C" w:rsidRPr="00336B4F">
        <w:rPr>
          <w:rFonts w:cs="Calibri"/>
        </w:rPr>
        <w:t>U</w:t>
      </w:r>
      <w:r w:rsidRPr="00336B4F">
        <w:rPr>
          <w:rFonts w:cs="Calibri"/>
        </w:rPr>
        <w:t>twór utrwalono,</w:t>
      </w:r>
    </w:p>
    <w:p w14:paraId="5962BB77" w14:textId="77777777"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wykorzystanie w utworach multimedialnych,</w:t>
      </w:r>
    </w:p>
    <w:p w14:paraId="3BBE9F0B" w14:textId="0E40CCBC"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 xml:space="preserve">wykorzystywanie całości lub fragmentów </w:t>
      </w:r>
      <w:r w:rsidR="004A191C" w:rsidRPr="00336B4F">
        <w:rPr>
          <w:rFonts w:cs="Calibri"/>
        </w:rPr>
        <w:t>U</w:t>
      </w:r>
      <w:r w:rsidRPr="00336B4F">
        <w:rPr>
          <w:rFonts w:cs="Calibri"/>
        </w:rPr>
        <w:t>tworu co celów promocyjnych i reklamy,</w:t>
      </w:r>
    </w:p>
    <w:p w14:paraId="1AE84888" w14:textId="77777777"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wprowadzanie zmian, skrótów,</w:t>
      </w:r>
    </w:p>
    <w:p w14:paraId="5C335395" w14:textId="77777777" w:rsidR="00E55B9C"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sporządz</w:t>
      </w:r>
      <w:r w:rsidR="003372D8" w:rsidRPr="00336B4F">
        <w:rPr>
          <w:rFonts w:cs="Calibri"/>
        </w:rPr>
        <w:t>a</w:t>
      </w:r>
      <w:r w:rsidRPr="00336B4F">
        <w:rPr>
          <w:rFonts w:cs="Calibri"/>
        </w:rPr>
        <w:t>nie wersji obcojęzycznych, zarówno przy użyciu napisów, jak i lektora,</w:t>
      </w:r>
    </w:p>
    <w:p w14:paraId="381A7497" w14:textId="4831AEBA" w:rsidR="001419DD" w:rsidRPr="00336B4F" w:rsidRDefault="001419DD" w:rsidP="0028367E">
      <w:pPr>
        <w:pStyle w:val="Tekstkomentarza2"/>
        <w:numPr>
          <w:ilvl w:val="0"/>
          <w:numId w:val="5"/>
        </w:numPr>
        <w:tabs>
          <w:tab w:val="clear" w:pos="0"/>
          <w:tab w:val="num" w:pos="360"/>
        </w:tabs>
        <w:spacing w:line="276" w:lineRule="auto"/>
        <w:ind w:left="1060"/>
        <w:rPr>
          <w:rFonts w:cs="Calibri"/>
        </w:rPr>
      </w:pPr>
      <w:r w:rsidRPr="00336B4F">
        <w:rPr>
          <w:rFonts w:cs="Calibri"/>
        </w:rPr>
        <w:t xml:space="preserve">publiczne udostępnianie </w:t>
      </w:r>
      <w:r w:rsidR="004A191C" w:rsidRPr="00336B4F">
        <w:rPr>
          <w:rFonts w:cs="Calibri"/>
        </w:rPr>
        <w:t>U</w:t>
      </w:r>
      <w:r w:rsidRPr="00336B4F">
        <w:rPr>
          <w:rFonts w:cs="Calibri"/>
        </w:rPr>
        <w:t>tworu w taki sposób, aby każdy mógł mieć</w:t>
      </w:r>
      <w:r w:rsidR="003372D8" w:rsidRPr="00336B4F">
        <w:rPr>
          <w:rFonts w:cs="Calibri"/>
        </w:rPr>
        <w:t xml:space="preserve"> do niego dostęp </w:t>
      </w:r>
      <w:r w:rsidR="00BB4BE7" w:rsidRPr="00336B4F">
        <w:rPr>
          <w:rFonts w:cs="Calibri"/>
        </w:rPr>
        <w:br/>
      </w:r>
      <w:r w:rsidR="003372D8" w:rsidRPr="00336B4F">
        <w:rPr>
          <w:rFonts w:cs="Calibri"/>
        </w:rPr>
        <w:t>w miejscu</w:t>
      </w:r>
      <w:r w:rsidRPr="00336B4F">
        <w:rPr>
          <w:rFonts w:cs="Calibri"/>
        </w:rPr>
        <w:t xml:space="preserve"> i</w:t>
      </w:r>
      <w:r w:rsidR="003372D8" w:rsidRPr="00336B4F">
        <w:rPr>
          <w:rFonts w:cs="Calibri"/>
        </w:rPr>
        <w:t xml:space="preserve"> w czasie przez niego wybranym.</w:t>
      </w:r>
    </w:p>
    <w:p w14:paraId="69F78930" w14:textId="2568C981" w:rsidR="001419DD" w:rsidRPr="00336B4F" w:rsidRDefault="001419DD" w:rsidP="0028367E">
      <w:pPr>
        <w:pStyle w:val="redniasiatka1akcent21"/>
        <w:numPr>
          <w:ilvl w:val="0"/>
          <w:numId w:val="13"/>
        </w:numPr>
        <w:tabs>
          <w:tab w:val="left" w:pos="360"/>
        </w:tabs>
        <w:spacing w:line="276" w:lineRule="auto"/>
        <w:rPr>
          <w:rFonts w:cs="Calibri"/>
        </w:rPr>
      </w:pPr>
      <w:r w:rsidRPr="00336B4F">
        <w:rPr>
          <w:rFonts w:cs="Calibri"/>
        </w:rPr>
        <w:t xml:space="preserve">Wykonawca w ramach wynagrodzenia </w:t>
      </w:r>
      <w:r w:rsidR="000201F1" w:rsidRPr="00336B4F">
        <w:rPr>
          <w:rFonts w:cs="Calibri"/>
        </w:rPr>
        <w:t>określonego w § 8</w:t>
      </w:r>
      <w:r w:rsidRPr="00336B4F">
        <w:rPr>
          <w:rFonts w:cs="Calibri"/>
        </w:rPr>
        <w:t>:</w:t>
      </w:r>
    </w:p>
    <w:p w14:paraId="5856E974" w14:textId="77777777" w:rsidR="00E55B9C" w:rsidRPr="00336B4F" w:rsidRDefault="001419DD" w:rsidP="0028367E">
      <w:pPr>
        <w:pStyle w:val="redniasiatka1akcent21"/>
        <w:numPr>
          <w:ilvl w:val="0"/>
          <w:numId w:val="3"/>
        </w:numPr>
        <w:tabs>
          <w:tab w:val="left" w:pos="851"/>
        </w:tabs>
        <w:spacing w:line="276" w:lineRule="auto"/>
        <w:rPr>
          <w:rFonts w:cs="Calibri"/>
        </w:rPr>
      </w:pPr>
      <w:r w:rsidRPr="00336B4F">
        <w:rPr>
          <w:rFonts w:cs="Calibri"/>
        </w:rPr>
        <w:t>zezwala Zamawiającemu na wykonywanie zależnego prawa autorskiego, to jest na rozporządzanie i korzystanie z opracowań projektu w ramach inwestycji i w ramach realizacji dokumentacji projektowej</w:t>
      </w:r>
      <w:r w:rsidR="00E55B9C" w:rsidRPr="00336B4F">
        <w:rPr>
          <w:rFonts w:cs="Calibri"/>
        </w:rPr>
        <w:t>;</w:t>
      </w:r>
    </w:p>
    <w:p w14:paraId="1946DA04" w14:textId="77777777" w:rsidR="00E55B9C" w:rsidRPr="00336B4F" w:rsidRDefault="001419DD" w:rsidP="0028367E">
      <w:pPr>
        <w:pStyle w:val="redniasiatka1akcent21"/>
        <w:numPr>
          <w:ilvl w:val="0"/>
          <w:numId w:val="3"/>
        </w:numPr>
        <w:tabs>
          <w:tab w:val="left" w:pos="851"/>
        </w:tabs>
        <w:spacing w:line="276" w:lineRule="auto"/>
        <w:rPr>
          <w:rFonts w:cs="Calibri"/>
        </w:rPr>
      </w:pPr>
      <w:r w:rsidRPr="00336B4F">
        <w:rPr>
          <w:rFonts w:cs="Calibri"/>
        </w:rPr>
        <w:lastRenderedPageBreak/>
        <w:t>wyraża zgodę na wprowadzanie zmian, uzupełnień lub poprawek przez Zamawiającego, a na wypadek nieskuteczności tego oświadczenia zobowiązuje się do każdorazowego wyrażenia zgody na wprowadzanie zmian, uzupełnień lub poprawek do dokumentacji projektowej/koncepcyjnej, proponowanych przez Zamawiającego, pod warunkiem, że proponowane zmiany, uzupełnienia lub poprawki nie będą naruszały obowiązujących przepisów ustawy prawo budowlane;</w:t>
      </w:r>
    </w:p>
    <w:p w14:paraId="4E267AE2" w14:textId="77777777" w:rsidR="001419DD" w:rsidRPr="00336B4F" w:rsidRDefault="001419DD" w:rsidP="0028367E">
      <w:pPr>
        <w:pStyle w:val="redniasiatka1akcent21"/>
        <w:numPr>
          <w:ilvl w:val="0"/>
          <w:numId w:val="3"/>
        </w:numPr>
        <w:tabs>
          <w:tab w:val="left" w:pos="851"/>
        </w:tabs>
        <w:spacing w:line="276" w:lineRule="auto"/>
        <w:rPr>
          <w:rFonts w:cs="Calibri"/>
        </w:rPr>
      </w:pPr>
      <w:r w:rsidRPr="00336B4F">
        <w:rPr>
          <w:rFonts w:cs="Calibri"/>
        </w:rPr>
        <w:t>zobowiązuje się do wprowadzenia wszelkich wymaganych zmian i poprawek, jeśli konieczność ich wprowadzenia ujawni się w trakcie realizacji inwestycji/ realizacji dokumentacji projektowej.</w:t>
      </w:r>
    </w:p>
    <w:p w14:paraId="5B76F11B" w14:textId="616919C3" w:rsidR="000201F1" w:rsidRPr="00336B4F" w:rsidRDefault="000201F1" w:rsidP="0028367E">
      <w:pPr>
        <w:pStyle w:val="redniasiatka1akcent21"/>
        <w:numPr>
          <w:ilvl w:val="0"/>
          <w:numId w:val="13"/>
        </w:numPr>
        <w:tabs>
          <w:tab w:val="left" w:pos="360"/>
          <w:tab w:val="left" w:pos="709"/>
          <w:tab w:val="left" w:pos="1800"/>
        </w:tabs>
        <w:spacing w:line="276" w:lineRule="auto"/>
        <w:rPr>
          <w:rFonts w:cs="Calibri"/>
        </w:rPr>
      </w:pPr>
      <w:r w:rsidRPr="00336B4F">
        <w:rPr>
          <w:rFonts w:cs="Calibri"/>
        </w:rPr>
        <w:t>Przeniesienie przez Wykonawcę na Zamawiającego uprawnienia do wyłącznego wykonywania przez Zamawiającego autorskich praw zależnych do Utworu, w tym uprawnienia do wyłącznego udzielania przez Zamawiającego zgody na wykonywanie autorskich praw zależnych następuje bez żadnych ograniczeń, w tym czasowych i terytorialnych, w szczególności na polach eksploatacji, o których mowa w ustępie 4.</w:t>
      </w:r>
    </w:p>
    <w:p w14:paraId="7D0C7EDC" w14:textId="77777777" w:rsidR="000201F1" w:rsidRPr="00336B4F" w:rsidRDefault="000201F1" w:rsidP="0028367E">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Jeśli jakiekolwiek pole eksploatacji nie zostało wskazane w Umowie lub też po zawarciu Umowy powstanie jakiekolwiek nowe pole eksploatacji, Wykonawca zobowiązuje się do przeniesienia na Zamawiającego na jego żądanie autorskich praw majątkowych do Utworu na takim polu eksploatacji oraz do przeniesienia prawa do rozporządzania nim, w takim samym zakresie i na takich samych warunkach jak określone w Umowie. </w:t>
      </w:r>
    </w:p>
    <w:p w14:paraId="636BA6E5" w14:textId="77777777" w:rsidR="000201F1" w:rsidRPr="00336B4F" w:rsidRDefault="000201F1" w:rsidP="0028367E">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Wykonawca oświadcza, że nie będzie przysługiwało odrębne wynagrodzenie za korzystanie przez Zamawiającego z Utworu, na jakimkolwiek odrębnym polu eksploatacji, jak również za dokonywanie zmian w Utworze oraz zobowiązuje się do niewykonywania autorskich prawa osobistych przysługujących mu do Utworu. </w:t>
      </w:r>
    </w:p>
    <w:p w14:paraId="7EC81E62" w14:textId="2E393E09" w:rsidR="000201F1" w:rsidRPr="00336B4F" w:rsidRDefault="001419DD" w:rsidP="0028367E">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Wykonawca oświadcza, że powyższe postanowienia niniejszego paragrafu nie naruszają </w:t>
      </w:r>
      <w:r w:rsidR="00BB4BE7" w:rsidRPr="00336B4F">
        <w:rPr>
          <w:rFonts w:cs="Calibri"/>
        </w:rPr>
        <w:br/>
      </w:r>
      <w:r w:rsidRPr="00336B4F">
        <w:rPr>
          <w:rFonts w:cs="Calibri"/>
        </w:rPr>
        <w:t>i nie naruszą praw osób trzecich będących twórcami lub współtwórcami projektu.</w:t>
      </w:r>
    </w:p>
    <w:p w14:paraId="515EFAE1" w14:textId="00EEC889" w:rsidR="000201F1" w:rsidRPr="00336B4F" w:rsidRDefault="000201F1" w:rsidP="0028367E">
      <w:pPr>
        <w:pStyle w:val="redniasiatka1akcent21"/>
        <w:numPr>
          <w:ilvl w:val="0"/>
          <w:numId w:val="13"/>
        </w:numPr>
        <w:tabs>
          <w:tab w:val="left" w:pos="360"/>
          <w:tab w:val="left" w:pos="709"/>
          <w:tab w:val="left" w:pos="1800"/>
        </w:tabs>
        <w:spacing w:line="276" w:lineRule="auto"/>
        <w:rPr>
          <w:rFonts w:cs="Calibri"/>
        </w:rPr>
      </w:pPr>
      <w:r w:rsidRPr="00336B4F">
        <w:rPr>
          <w:rFonts w:cs="Calibri"/>
        </w:rPr>
        <w:t>Wykonawca ponosić będzie odpowiedzialność z tytułu naruszenia praw osób trzecich, w tym praw autorskich oraz dóbr osobistych osób trzecich, mogących wyniknąć z tytułu wykorzystania przedmiotu umowy przez Zamawiającego.</w:t>
      </w:r>
    </w:p>
    <w:p w14:paraId="5B2C7261" w14:textId="6F14748C" w:rsidR="000201F1" w:rsidRPr="00336B4F" w:rsidRDefault="000201F1" w:rsidP="0028367E">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 przypadku odstąpienia od umowy przez którąkolwiek ze Stron, przeniesienie praw autorskich do prac już wykonanych przez Wykonawcę następuje z chwilą rozwiązania umowy. </w:t>
      </w:r>
    </w:p>
    <w:p w14:paraId="2E2F6DC5" w14:textId="77777777" w:rsidR="000201F1" w:rsidRPr="00336B4F" w:rsidRDefault="000201F1" w:rsidP="0028367E">
      <w:pPr>
        <w:pStyle w:val="redniasiatka1akcent21"/>
        <w:tabs>
          <w:tab w:val="left" w:pos="360"/>
          <w:tab w:val="left" w:pos="709"/>
          <w:tab w:val="left" w:pos="1800"/>
        </w:tabs>
        <w:spacing w:line="276" w:lineRule="auto"/>
        <w:rPr>
          <w:rFonts w:cs="Calibri"/>
        </w:rPr>
      </w:pPr>
    </w:p>
    <w:p w14:paraId="6A682264" w14:textId="77777777" w:rsidR="00545715" w:rsidRPr="00336B4F" w:rsidRDefault="00545715" w:rsidP="0028367E">
      <w:pPr>
        <w:pStyle w:val="Nagwek3"/>
        <w:spacing w:line="276" w:lineRule="auto"/>
        <w:rPr>
          <w:rFonts w:cs="Calibri"/>
        </w:rPr>
      </w:pPr>
      <w:r w:rsidRPr="00336B4F">
        <w:rPr>
          <w:rFonts w:cs="Calibri"/>
        </w:rPr>
        <w:t>§ 7.</w:t>
      </w:r>
    </w:p>
    <w:p w14:paraId="61EA6CD2" w14:textId="77777777" w:rsidR="00743F25" w:rsidRPr="00336B4F" w:rsidRDefault="001419DD" w:rsidP="0028367E">
      <w:pPr>
        <w:pStyle w:val="redniasiatka1akcent21"/>
        <w:numPr>
          <w:ilvl w:val="0"/>
          <w:numId w:val="14"/>
        </w:numPr>
        <w:tabs>
          <w:tab w:val="left" w:pos="426"/>
        </w:tabs>
        <w:spacing w:line="276" w:lineRule="auto"/>
        <w:rPr>
          <w:rFonts w:cs="Calibri"/>
        </w:rPr>
      </w:pPr>
      <w:r w:rsidRPr="00336B4F">
        <w:rPr>
          <w:rFonts w:cs="Calibri"/>
        </w:rPr>
        <w:t xml:space="preserve">Wykonawca zobowiązuje się wykonać i przekazać Zamawiającemu przedmiot Umowy </w:t>
      </w:r>
      <w:r w:rsidR="00743F25" w:rsidRPr="00336B4F">
        <w:rPr>
          <w:rFonts w:cs="Calibri"/>
        </w:rPr>
        <w:t>w terminie:</w:t>
      </w:r>
    </w:p>
    <w:p w14:paraId="6BCD910E" w14:textId="4247E879" w:rsidR="00743F25" w:rsidRPr="00336B4F" w:rsidRDefault="0002334D" w:rsidP="0028367E">
      <w:pPr>
        <w:pStyle w:val="redniasiatka1akcent21"/>
        <w:numPr>
          <w:ilvl w:val="1"/>
          <w:numId w:val="14"/>
        </w:numPr>
        <w:tabs>
          <w:tab w:val="left" w:pos="426"/>
        </w:tabs>
        <w:spacing w:line="276" w:lineRule="auto"/>
        <w:ind w:left="1134"/>
        <w:rPr>
          <w:rFonts w:cs="Calibri"/>
          <w:b/>
          <w:bCs/>
        </w:rPr>
      </w:pPr>
      <w:r w:rsidRPr="00336B4F">
        <w:rPr>
          <w:rFonts w:cs="Calibri"/>
          <w:b/>
          <w:bCs/>
        </w:rPr>
        <w:t>2</w:t>
      </w:r>
      <w:r w:rsidR="00743F25" w:rsidRPr="00336B4F">
        <w:rPr>
          <w:rFonts w:cs="Calibri"/>
          <w:b/>
          <w:bCs/>
        </w:rPr>
        <w:t xml:space="preserve"> miesięcy od dnia podpisania umowy, </w:t>
      </w:r>
      <w:r w:rsidR="00743F25" w:rsidRPr="00336B4F">
        <w:rPr>
          <w:rFonts w:cs="Calibri"/>
        </w:rPr>
        <w:t xml:space="preserve">w zakresie </w:t>
      </w:r>
      <w:bookmarkStart w:id="1" w:name="_Hlk188448877"/>
      <w:r w:rsidR="00743F25" w:rsidRPr="00336B4F">
        <w:rPr>
          <w:rFonts w:cs="Calibri"/>
        </w:rPr>
        <w:t xml:space="preserve">wykonanie koncepcji </w:t>
      </w:r>
      <w:r w:rsidR="008B10B3" w:rsidRPr="00336B4F">
        <w:rPr>
          <w:rFonts w:cs="Calibri"/>
        </w:rPr>
        <w:t>budowy</w:t>
      </w:r>
      <w:r w:rsidR="00743F25" w:rsidRPr="00336B4F">
        <w:rPr>
          <w:rFonts w:cs="Calibri"/>
        </w:rPr>
        <w:t xml:space="preserve"> </w:t>
      </w:r>
      <w:r w:rsidR="00214A91">
        <w:rPr>
          <w:rFonts w:cs="Calibri"/>
        </w:rPr>
        <w:t>dróg</w:t>
      </w:r>
      <w:r w:rsidR="00743F25" w:rsidRPr="00336B4F">
        <w:rPr>
          <w:rFonts w:cs="Calibri"/>
        </w:rPr>
        <w:t xml:space="preserve"> wraz z jej uzgodnieniem z Zamawiającym</w:t>
      </w:r>
      <w:bookmarkEnd w:id="1"/>
      <w:r w:rsidR="00743F25" w:rsidRPr="00336B4F">
        <w:rPr>
          <w:rFonts w:cs="Calibri"/>
        </w:rPr>
        <w:t>;</w:t>
      </w:r>
    </w:p>
    <w:p w14:paraId="045C9813" w14:textId="31BB9D34" w:rsidR="005E2D24" w:rsidRPr="00336B4F" w:rsidRDefault="005E2D24" w:rsidP="0028367E">
      <w:pPr>
        <w:pStyle w:val="redniasiatka1akcent21"/>
        <w:numPr>
          <w:ilvl w:val="1"/>
          <w:numId w:val="14"/>
        </w:numPr>
        <w:tabs>
          <w:tab w:val="left" w:pos="426"/>
        </w:tabs>
        <w:spacing w:line="276" w:lineRule="auto"/>
        <w:ind w:left="1134"/>
        <w:rPr>
          <w:rFonts w:cs="Calibri"/>
        </w:rPr>
      </w:pPr>
      <w:r w:rsidRPr="00336B4F">
        <w:rPr>
          <w:rFonts w:cs="Calibri"/>
          <w:b/>
          <w:bCs/>
        </w:rPr>
        <w:t>8</w:t>
      </w:r>
      <w:r w:rsidR="00743F25" w:rsidRPr="00336B4F">
        <w:rPr>
          <w:rFonts w:cs="Calibri"/>
          <w:b/>
          <w:bCs/>
        </w:rPr>
        <w:t xml:space="preserve"> miesięcy od dnia podpisania umowy </w:t>
      </w:r>
      <w:r w:rsidR="00743F25" w:rsidRPr="00336B4F">
        <w:rPr>
          <w:rFonts w:cs="Calibri"/>
        </w:rPr>
        <w:t xml:space="preserve">na wykonanie całego przedmiotu zamówienia wraz z uzyskaniem </w:t>
      </w:r>
      <w:r w:rsidRPr="00336B4F">
        <w:rPr>
          <w:rFonts w:cs="Calibri"/>
        </w:rPr>
        <w:t>ostatecznego pozwolenia na budowę lub innych pozwoleń zezwalających na rozpoczęcie inwestycji.</w:t>
      </w:r>
    </w:p>
    <w:p w14:paraId="63F58F14" w14:textId="77777777" w:rsidR="006E398A" w:rsidRPr="00336B4F" w:rsidRDefault="001419DD" w:rsidP="0028367E">
      <w:pPr>
        <w:pStyle w:val="redniasiatka1akcent21"/>
        <w:numPr>
          <w:ilvl w:val="0"/>
          <w:numId w:val="14"/>
        </w:numPr>
        <w:tabs>
          <w:tab w:val="left" w:pos="426"/>
        </w:tabs>
        <w:spacing w:line="276" w:lineRule="auto"/>
        <w:rPr>
          <w:rFonts w:cs="Calibri"/>
        </w:rPr>
      </w:pPr>
      <w:r w:rsidRPr="00336B4F">
        <w:rPr>
          <w:rFonts w:cs="Calibri"/>
        </w:rPr>
        <w:t xml:space="preserve">Odbiór prac projektowych przez Zamawiającego, odbędzie się w siedzibie Zamawiającego, </w:t>
      </w:r>
      <w:r w:rsidRPr="00336B4F">
        <w:rPr>
          <w:rFonts w:cs="Calibri"/>
        </w:rPr>
        <w:br/>
        <w:t xml:space="preserve">na podstawie </w:t>
      </w:r>
      <w:r w:rsidR="00E55B9C" w:rsidRPr="00336B4F">
        <w:rPr>
          <w:rFonts w:cs="Calibri"/>
        </w:rPr>
        <w:t xml:space="preserve">pisemnego </w:t>
      </w:r>
      <w:r w:rsidRPr="00336B4F">
        <w:rPr>
          <w:rFonts w:cs="Calibri"/>
        </w:rPr>
        <w:t xml:space="preserve">protokołu odbioru. W przypadku zastrzeżeń lub stwierdzenia wad, </w:t>
      </w:r>
      <w:r w:rsidRPr="00336B4F">
        <w:rPr>
          <w:rFonts w:cs="Calibri"/>
        </w:rPr>
        <w:lastRenderedPageBreak/>
        <w:t>termin odbioru ulega przedłużeniu o czas ich usunięcia przez Wykonawcę i przyjęcia bez zastrzeżeń przez Zamawiającego.</w:t>
      </w:r>
    </w:p>
    <w:p w14:paraId="5E7EEF05" w14:textId="77777777" w:rsidR="006E398A" w:rsidRPr="00336B4F" w:rsidRDefault="001419DD" w:rsidP="0028367E">
      <w:pPr>
        <w:pStyle w:val="redniasiatka1akcent21"/>
        <w:numPr>
          <w:ilvl w:val="0"/>
          <w:numId w:val="14"/>
        </w:numPr>
        <w:tabs>
          <w:tab w:val="left" w:pos="426"/>
        </w:tabs>
        <w:spacing w:line="276" w:lineRule="auto"/>
        <w:rPr>
          <w:rFonts w:cs="Calibri"/>
        </w:rPr>
      </w:pPr>
      <w:r w:rsidRPr="00336B4F">
        <w:rPr>
          <w:rFonts w:cs="Calibri"/>
        </w:rPr>
        <w:t>W przypadku, gdy prace projektowe będą miały wady, Zamaw</w:t>
      </w:r>
      <w:r w:rsidR="006E398A" w:rsidRPr="00336B4F">
        <w:rPr>
          <w:rFonts w:cs="Calibri"/>
        </w:rPr>
        <w:t xml:space="preserve">iający może żądać ich usunięcia </w:t>
      </w:r>
      <w:r w:rsidRPr="00336B4F">
        <w:rPr>
          <w:rFonts w:cs="Calibri"/>
        </w:rPr>
        <w:t>w terminie 7 dni, a po bezskutecznym upływie tego terminu:</w:t>
      </w:r>
    </w:p>
    <w:p w14:paraId="46A47D37" w14:textId="77777777" w:rsidR="006E398A" w:rsidRPr="00336B4F" w:rsidRDefault="006E398A" w:rsidP="0028367E">
      <w:pPr>
        <w:pStyle w:val="Tekstpodstawowy"/>
        <w:tabs>
          <w:tab w:val="left" w:pos="720"/>
        </w:tabs>
        <w:overflowPunct w:val="0"/>
        <w:autoSpaceDE w:val="0"/>
        <w:spacing w:line="276" w:lineRule="auto"/>
        <w:ind w:left="720"/>
        <w:textAlignment w:val="baseline"/>
        <w:rPr>
          <w:rFonts w:ascii="Calibri" w:hAnsi="Calibri" w:cs="Calibri"/>
        </w:rPr>
      </w:pPr>
      <w:r w:rsidRPr="00336B4F">
        <w:rPr>
          <w:rFonts w:ascii="Calibri" w:hAnsi="Calibri" w:cs="Calibri"/>
          <w:b w:val="0"/>
          <w:bCs w:val="0"/>
          <w:i w:val="0"/>
        </w:rPr>
        <w:t>a) nie przyjąć poprawionych prac projektowych i od umowy odstąpić w ciągu 14 dni od upływu terminu do usunięcia wad albo</w:t>
      </w:r>
    </w:p>
    <w:p w14:paraId="2F647E20" w14:textId="77777777" w:rsidR="006E398A" w:rsidRPr="00336B4F" w:rsidRDefault="006E398A" w:rsidP="0028367E">
      <w:pPr>
        <w:numPr>
          <w:ilvl w:val="0"/>
          <w:numId w:val="15"/>
        </w:numPr>
        <w:tabs>
          <w:tab w:val="left" w:pos="720"/>
        </w:tabs>
        <w:spacing w:line="276" w:lineRule="auto"/>
        <w:rPr>
          <w:rFonts w:cs="Calibri"/>
        </w:rPr>
      </w:pPr>
      <w:r w:rsidRPr="00336B4F">
        <w:rPr>
          <w:rFonts w:cs="Calibri"/>
          <w:bCs/>
        </w:rPr>
        <w:t xml:space="preserve">przyjąć poprawiony przedmiot umowy oraz żądać obniżenia wynagrodzenia </w:t>
      </w:r>
      <w:r w:rsidR="00BB4BE7" w:rsidRPr="00336B4F">
        <w:rPr>
          <w:rFonts w:cs="Calibri"/>
          <w:bCs/>
        </w:rPr>
        <w:br/>
      </w:r>
      <w:r w:rsidRPr="00336B4F">
        <w:rPr>
          <w:rFonts w:cs="Calibri"/>
          <w:bCs/>
        </w:rPr>
        <w:t xml:space="preserve">w odpowiedniej proporcji. </w:t>
      </w:r>
    </w:p>
    <w:p w14:paraId="2FC4087B" w14:textId="77777777" w:rsidR="00071228" w:rsidRPr="00336B4F" w:rsidRDefault="00071228" w:rsidP="0028367E">
      <w:pPr>
        <w:tabs>
          <w:tab w:val="left" w:pos="720"/>
        </w:tabs>
        <w:spacing w:line="276" w:lineRule="auto"/>
        <w:ind w:left="1080"/>
        <w:rPr>
          <w:rFonts w:cs="Calibri"/>
        </w:rPr>
      </w:pPr>
    </w:p>
    <w:p w14:paraId="05D7AEDD" w14:textId="77777777" w:rsidR="006E398A" w:rsidRPr="00336B4F" w:rsidRDefault="006E398A" w:rsidP="0028367E">
      <w:pPr>
        <w:pStyle w:val="Nagwek3"/>
        <w:spacing w:line="276" w:lineRule="auto"/>
        <w:rPr>
          <w:rFonts w:cs="Calibri"/>
        </w:rPr>
      </w:pPr>
      <w:r w:rsidRPr="00336B4F">
        <w:rPr>
          <w:rFonts w:cs="Calibri"/>
        </w:rPr>
        <w:t>§ 8.</w:t>
      </w:r>
    </w:p>
    <w:p w14:paraId="3E5C06CA" w14:textId="77777777" w:rsidR="006E398A" w:rsidRPr="00336B4F" w:rsidRDefault="001419DD" w:rsidP="0028367E">
      <w:pPr>
        <w:pStyle w:val="redniasiatka1akcent21"/>
        <w:numPr>
          <w:ilvl w:val="0"/>
          <w:numId w:val="16"/>
        </w:numPr>
        <w:tabs>
          <w:tab w:val="left" w:pos="426"/>
        </w:tabs>
        <w:spacing w:line="276" w:lineRule="auto"/>
        <w:rPr>
          <w:rFonts w:cs="Calibri"/>
        </w:rPr>
      </w:pPr>
      <w:r w:rsidRPr="00336B4F">
        <w:rPr>
          <w:rFonts w:cs="Calibri"/>
        </w:rPr>
        <w:t>Za wykonanie przedmiotu Umowy określonego w § 1 Umowy, Strony ustalają wynagrodzenie ryczałtowe brutto w kwocie:</w:t>
      </w:r>
      <w:r w:rsidRPr="00336B4F">
        <w:rPr>
          <w:rFonts w:eastAsia="Century Gothic" w:cs="Calibri"/>
        </w:rPr>
        <w:t xml:space="preserve"> ………………..</w:t>
      </w:r>
      <w:r w:rsidRPr="00336B4F">
        <w:rPr>
          <w:rFonts w:cs="Calibri"/>
        </w:rPr>
        <w:t xml:space="preserve"> złotych (słownie: ………………………..zł), tj. ……………………...</w:t>
      </w:r>
      <w:r w:rsidRPr="00336B4F">
        <w:rPr>
          <w:rFonts w:eastAsia="Century Gothic" w:cs="Calibri"/>
        </w:rPr>
        <w:t xml:space="preserve"> </w:t>
      </w:r>
      <w:r w:rsidRPr="00336B4F">
        <w:rPr>
          <w:rFonts w:cs="Calibri"/>
        </w:rPr>
        <w:t>zło</w:t>
      </w:r>
      <w:r w:rsidR="006E398A" w:rsidRPr="00336B4F">
        <w:rPr>
          <w:rFonts w:cs="Calibri"/>
        </w:rPr>
        <w:t>tych netto, (słownie:………………………</w:t>
      </w:r>
      <w:r w:rsidRPr="00336B4F">
        <w:rPr>
          <w:rFonts w:cs="Calibri"/>
        </w:rPr>
        <w:t>) oraz podatek VAT w wysokości ……………………………...</w:t>
      </w:r>
      <w:r w:rsidR="006E398A" w:rsidRPr="00336B4F">
        <w:rPr>
          <w:rFonts w:cs="Calibri"/>
        </w:rPr>
        <w:t>zł.</w:t>
      </w:r>
    </w:p>
    <w:p w14:paraId="6B7D3731" w14:textId="77777777" w:rsidR="00A74F2D" w:rsidRPr="00336B4F" w:rsidRDefault="001419DD" w:rsidP="0028367E">
      <w:pPr>
        <w:pStyle w:val="redniasiatka1akcent21"/>
        <w:numPr>
          <w:ilvl w:val="0"/>
          <w:numId w:val="16"/>
        </w:numPr>
        <w:tabs>
          <w:tab w:val="left" w:pos="426"/>
        </w:tabs>
        <w:spacing w:line="276" w:lineRule="auto"/>
        <w:rPr>
          <w:rFonts w:cs="Calibri"/>
        </w:rPr>
      </w:pPr>
      <w:r w:rsidRPr="00336B4F">
        <w:rPr>
          <w:rFonts w:cs="Calibri"/>
        </w:rPr>
        <w:t xml:space="preserve">Wynagrodzenie określone w ust. 1 zawiera wszystkie </w:t>
      </w:r>
      <w:r w:rsidR="00E55B9C" w:rsidRPr="00336B4F">
        <w:rPr>
          <w:rFonts w:cs="Calibri"/>
        </w:rPr>
        <w:t xml:space="preserve">koszty i </w:t>
      </w:r>
      <w:r w:rsidRPr="00336B4F">
        <w:rPr>
          <w:rFonts w:cs="Calibri"/>
        </w:rPr>
        <w:t xml:space="preserve">wydatki poniesione przez Wykonawcę w związku z realizacją przedmiotu umowy, w tym również </w:t>
      </w:r>
      <w:r w:rsidR="00E55B9C" w:rsidRPr="00336B4F">
        <w:rPr>
          <w:rFonts w:cs="Calibri"/>
        </w:rPr>
        <w:t xml:space="preserve">wynagrodzenie </w:t>
      </w:r>
      <w:r w:rsidR="00086357" w:rsidRPr="00336B4F">
        <w:rPr>
          <w:rFonts w:cs="Calibri"/>
        </w:rPr>
        <w:br/>
      </w:r>
      <w:r w:rsidRPr="00336B4F">
        <w:rPr>
          <w:rFonts w:cs="Calibri"/>
        </w:rPr>
        <w:t>z tytułu przeniesienia praw autorskich, o którym mowa w § 6 ust. 2 umowy.</w:t>
      </w:r>
    </w:p>
    <w:p w14:paraId="3DBB3B67" w14:textId="77777777" w:rsidR="00A74F2D" w:rsidRPr="00336B4F" w:rsidRDefault="00A74F2D" w:rsidP="0028367E">
      <w:pPr>
        <w:pStyle w:val="Tekstpodstawowy"/>
        <w:tabs>
          <w:tab w:val="left" w:pos="340"/>
        </w:tabs>
        <w:spacing w:line="276" w:lineRule="auto"/>
        <w:rPr>
          <w:rFonts w:ascii="Calibri" w:hAnsi="Calibri" w:cs="Calibri"/>
          <w:i w:val="0"/>
        </w:rPr>
      </w:pPr>
    </w:p>
    <w:p w14:paraId="4A9AF2BF" w14:textId="77777777" w:rsidR="00A74F2D" w:rsidRPr="00336B4F" w:rsidRDefault="00A74F2D" w:rsidP="0028367E">
      <w:pPr>
        <w:pStyle w:val="Nagwek3"/>
        <w:spacing w:line="276" w:lineRule="auto"/>
        <w:rPr>
          <w:rFonts w:cs="Calibri"/>
        </w:rPr>
      </w:pPr>
      <w:r w:rsidRPr="00336B4F">
        <w:rPr>
          <w:rFonts w:cs="Calibri"/>
        </w:rPr>
        <w:t>§ 9.</w:t>
      </w:r>
    </w:p>
    <w:p w14:paraId="355F7848" w14:textId="77777777" w:rsidR="00A74F2D" w:rsidRPr="00336B4F" w:rsidRDefault="001419DD" w:rsidP="0028367E">
      <w:pPr>
        <w:pStyle w:val="redniasiatka1akcent21"/>
        <w:numPr>
          <w:ilvl w:val="0"/>
          <w:numId w:val="17"/>
        </w:numPr>
        <w:tabs>
          <w:tab w:val="left" w:pos="426"/>
        </w:tabs>
        <w:spacing w:line="276" w:lineRule="auto"/>
        <w:rPr>
          <w:rFonts w:cs="Calibri"/>
        </w:rPr>
      </w:pPr>
      <w:r w:rsidRPr="00336B4F">
        <w:rPr>
          <w:rFonts w:cs="Calibri"/>
        </w:rPr>
        <w:t>Wynagrodzenie, o którym mowa w § 8 ust. 1 umowy płatne będzie</w:t>
      </w:r>
      <w:r w:rsidR="00A74F2D" w:rsidRPr="00336B4F">
        <w:rPr>
          <w:rFonts w:cs="Calibri"/>
        </w:rPr>
        <w:t xml:space="preserve"> po wykonaniu przedmiotu umowy </w:t>
      </w:r>
      <w:r w:rsidRPr="00336B4F">
        <w:rPr>
          <w:rFonts w:cs="Calibri"/>
        </w:rPr>
        <w:t xml:space="preserve">i odbiorze zgodnie z § 7 umowy, na podstawie przedłożonej przez Wykonawcę faktury końcowej. Podstawę wystawienia faktury stanowił będzie zatwierdzony przez </w:t>
      </w:r>
      <w:r w:rsidR="00E55B9C" w:rsidRPr="00336B4F">
        <w:rPr>
          <w:rFonts w:cs="Calibri"/>
        </w:rPr>
        <w:t>S</w:t>
      </w:r>
      <w:r w:rsidRPr="00336B4F">
        <w:rPr>
          <w:rFonts w:cs="Calibri"/>
        </w:rPr>
        <w:t>trony protokół odbioru prac projektowych</w:t>
      </w:r>
      <w:r w:rsidR="00EA7ED2" w:rsidRPr="00336B4F">
        <w:rPr>
          <w:rFonts w:cs="Calibri"/>
        </w:rPr>
        <w:t>,</w:t>
      </w:r>
      <w:r w:rsidRPr="00336B4F">
        <w:rPr>
          <w:rFonts w:cs="Calibri"/>
        </w:rPr>
        <w:t xml:space="preserve"> o którym mowa w § 7 ust. 2 umowy.</w:t>
      </w:r>
    </w:p>
    <w:p w14:paraId="2A963567" w14:textId="77777777" w:rsidR="00A74F2D" w:rsidRPr="00336B4F" w:rsidRDefault="001419DD" w:rsidP="0028367E">
      <w:pPr>
        <w:pStyle w:val="redniasiatka1akcent21"/>
        <w:numPr>
          <w:ilvl w:val="0"/>
          <w:numId w:val="17"/>
        </w:numPr>
        <w:tabs>
          <w:tab w:val="left" w:pos="426"/>
        </w:tabs>
        <w:spacing w:line="276" w:lineRule="auto"/>
        <w:rPr>
          <w:rFonts w:cs="Calibri"/>
        </w:rPr>
      </w:pPr>
      <w:r w:rsidRPr="00336B4F">
        <w:rPr>
          <w:rFonts w:cs="Calibri"/>
        </w:rPr>
        <w:t xml:space="preserve">Zapłata </w:t>
      </w:r>
      <w:r w:rsidR="00E55B9C" w:rsidRPr="00336B4F">
        <w:rPr>
          <w:rFonts w:cs="Calibri"/>
        </w:rPr>
        <w:t xml:space="preserve">wynagrodzenia </w:t>
      </w:r>
      <w:r w:rsidRPr="00336B4F">
        <w:rPr>
          <w:rFonts w:cs="Calibri"/>
        </w:rPr>
        <w:t xml:space="preserve">nastąpi w terminie do 30 dni od dnia doręczenia </w:t>
      </w:r>
      <w:r w:rsidR="009355A2" w:rsidRPr="00336B4F">
        <w:rPr>
          <w:rFonts w:cs="Calibri"/>
        </w:rPr>
        <w:t xml:space="preserve">Zamawiającemu prawidłowo wystawionej </w:t>
      </w:r>
      <w:r w:rsidRPr="00336B4F">
        <w:rPr>
          <w:rFonts w:cs="Calibri"/>
        </w:rPr>
        <w:t xml:space="preserve">faktury </w:t>
      </w:r>
      <w:r w:rsidR="009355A2" w:rsidRPr="00336B4F">
        <w:rPr>
          <w:rFonts w:cs="Calibri"/>
        </w:rPr>
        <w:t>VAT</w:t>
      </w:r>
      <w:r w:rsidRPr="00336B4F">
        <w:rPr>
          <w:rFonts w:cs="Calibri"/>
        </w:rPr>
        <w:t xml:space="preserve">, w formie przelewu na </w:t>
      </w:r>
      <w:r w:rsidR="009355A2" w:rsidRPr="00336B4F">
        <w:rPr>
          <w:rFonts w:cs="Calibri"/>
        </w:rPr>
        <w:t>rachunek bankowy</w:t>
      </w:r>
      <w:r w:rsidRPr="00336B4F">
        <w:rPr>
          <w:rFonts w:cs="Calibri"/>
        </w:rPr>
        <w:t xml:space="preserve"> Wykonawcy</w:t>
      </w:r>
      <w:r w:rsidR="009355A2" w:rsidRPr="00336B4F">
        <w:rPr>
          <w:rFonts w:cs="Calibri"/>
        </w:rPr>
        <w:t xml:space="preserve"> wskazany w treści faktury VAT</w:t>
      </w:r>
      <w:r w:rsidRPr="00336B4F">
        <w:rPr>
          <w:rFonts w:cs="Calibri"/>
        </w:rPr>
        <w:t>.</w:t>
      </w:r>
    </w:p>
    <w:p w14:paraId="5F8B82B0" w14:textId="77777777" w:rsidR="00A74F2D" w:rsidRPr="00336B4F" w:rsidRDefault="001419DD" w:rsidP="0028367E">
      <w:pPr>
        <w:pStyle w:val="redniasiatka1akcent21"/>
        <w:numPr>
          <w:ilvl w:val="0"/>
          <w:numId w:val="17"/>
        </w:numPr>
        <w:tabs>
          <w:tab w:val="left" w:pos="426"/>
        </w:tabs>
        <w:spacing w:line="276" w:lineRule="auto"/>
        <w:rPr>
          <w:rFonts w:cs="Calibri"/>
        </w:rPr>
      </w:pPr>
      <w:r w:rsidRPr="00336B4F">
        <w:rPr>
          <w:rFonts w:cs="Calibri"/>
        </w:rPr>
        <w:t>Za datę płatności strony przyjmują datę polecenia przelewu przez Zamawiającego.</w:t>
      </w:r>
    </w:p>
    <w:p w14:paraId="062184B7" w14:textId="77777777" w:rsidR="00A74F2D" w:rsidRPr="00336B4F" w:rsidRDefault="001419DD" w:rsidP="0028367E">
      <w:pPr>
        <w:pStyle w:val="redniasiatka1akcent21"/>
        <w:numPr>
          <w:ilvl w:val="0"/>
          <w:numId w:val="17"/>
        </w:numPr>
        <w:tabs>
          <w:tab w:val="left" w:pos="426"/>
        </w:tabs>
        <w:spacing w:line="276" w:lineRule="auto"/>
        <w:rPr>
          <w:rFonts w:cs="Calibri"/>
        </w:rPr>
      </w:pPr>
      <w:r w:rsidRPr="00336B4F">
        <w:rPr>
          <w:rFonts w:cs="Calibri"/>
        </w:rPr>
        <w:t>Płatność nastąpi po uprzednim sprawdzeniu faktury przez Zamawiającego pod względem merytorycznym i rachunkowym.</w:t>
      </w:r>
    </w:p>
    <w:p w14:paraId="4EED0DBD" w14:textId="77777777" w:rsidR="00F15A86" w:rsidRPr="00336B4F" w:rsidRDefault="001419DD" w:rsidP="0028367E">
      <w:pPr>
        <w:pStyle w:val="redniasiatka1akcent21"/>
        <w:numPr>
          <w:ilvl w:val="0"/>
          <w:numId w:val="17"/>
        </w:numPr>
        <w:tabs>
          <w:tab w:val="left" w:pos="426"/>
        </w:tabs>
        <w:spacing w:line="276" w:lineRule="auto"/>
        <w:rPr>
          <w:rFonts w:cs="Calibri"/>
        </w:rPr>
      </w:pPr>
      <w:r w:rsidRPr="00336B4F">
        <w:rPr>
          <w:rFonts w:cs="Calibri"/>
        </w:rPr>
        <w:t xml:space="preserve">W przypadku, gdy faktura nie spełni wymagań pod względem merytorycznym lub rachunkowym, zostanie zwrócona Wykonawcy bez obowiązku zapłaty wynagrodzenia </w:t>
      </w:r>
      <w:r w:rsidR="00086357" w:rsidRPr="00336B4F">
        <w:rPr>
          <w:rFonts w:cs="Calibri"/>
        </w:rPr>
        <w:br/>
      </w:r>
      <w:r w:rsidRPr="00336B4F">
        <w:rPr>
          <w:rFonts w:cs="Calibri"/>
        </w:rPr>
        <w:t>w terminie.</w:t>
      </w:r>
    </w:p>
    <w:p w14:paraId="7734DA68" w14:textId="77777777" w:rsidR="00F15A86" w:rsidRPr="00336B4F" w:rsidRDefault="001419DD" w:rsidP="0028367E">
      <w:pPr>
        <w:pStyle w:val="redniasiatka1akcent21"/>
        <w:numPr>
          <w:ilvl w:val="0"/>
          <w:numId w:val="17"/>
        </w:numPr>
        <w:tabs>
          <w:tab w:val="left" w:pos="426"/>
        </w:tabs>
        <w:spacing w:line="276" w:lineRule="auto"/>
        <w:rPr>
          <w:rFonts w:cs="Calibri"/>
        </w:rPr>
      </w:pPr>
      <w:r w:rsidRPr="00336B4F">
        <w:rPr>
          <w:rFonts w:cs="Calibri"/>
        </w:rPr>
        <w:t>Zamawiający oświadcza, że upoważnia Wykonawcę do wystawienia faktur VAT bez podpisu Zamawiającego.</w:t>
      </w:r>
    </w:p>
    <w:p w14:paraId="5F9178CA" w14:textId="77777777" w:rsidR="008B10B3" w:rsidRPr="00336B4F" w:rsidRDefault="008B10B3" w:rsidP="0028367E">
      <w:pPr>
        <w:pStyle w:val="redniasiatka1akcent21"/>
        <w:numPr>
          <w:ilvl w:val="0"/>
          <w:numId w:val="17"/>
        </w:numPr>
        <w:tabs>
          <w:tab w:val="left" w:pos="426"/>
        </w:tabs>
        <w:spacing w:line="276" w:lineRule="auto"/>
        <w:rPr>
          <w:rFonts w:cs="Calibri"/>
        </w:rPr>
      </w:pPr>
      <w:r w:rsidRPr="00336B4F">
        <w:rPr>
          <w:rFonts w:cs="Calibri"/>
        </w:rPr>
        <w:t>Zamawiający oświadcza, że będzie realizować płatności za faktury z zastosowaniem mechanizmu podzielonej płatności (split payment).</w:t>
      </w:r>
    </w:p>
    <w:p w14:paraId="6AD3C801" w14:textId="77777777" w:rsidR="008B10B3" w:rsidRPr="00336B4F" w:rsidRDefault="008B10B3" w:rsidP="0028367E">
      <w:pPr>
        <w:pStyle w:val="redniasiatka1akcent21"/>
        <w:numPr>
          <w:ilvl w:val="0"/>
          <w:numId w:val="17"/>
        </w:numPr>
        <w:tabs>
          <w:tab w:val="left" w:pos="426"/>
        </w:tabs>
        <w:spacing w:line="276" w:lineRule="auto"/>
        <w:rPr>
          <w:rFonts w:cs="Calibri"/>
        </w:rPr>
      </w:pPr>
      <w:r w:rsidRPr="00336B4F">
        <w:rPr>
          <w:rFonts w:cs="Calibri"/>
        </w:rPr>
        <w:t>Wykonawca   oświadcza,   że   wyraża   zgodę   na   dokonywanie   przez   Zamawiającego płatności w systemie podzielonej płatności.</w:t>
      </w:r>
    </w:p>
    <w:p w14:paraId="1D7716F9" w14:textId="0C3F61AE" w:rsidR="008B10B3" w:rsidRPr="00336B4F" w:rsidRDefault="008B10B3" w:rsidP="0028367E">
      <w:pPr>
        <w:pStyle w:val="redniasiatka1akcent21"/>
        <w:numPr>
          <w:ilvl w:val="0"/>
          <w:numId w:val="17"/>
        </w:numPr>
        <w:tabs>
          <w:tab w:val="left" w:pos="426"/>
        </w:tabs>
        <w:spacing w:line="276" w:lineRule="auto"/>
        <w:rPr>
          <w:rFonts w:cs="Calibri"/>
        </w:rPr>
      </w:pPr>
      <w:r w:rsidRPr="00336B4F">
        <w:rPr>
          <w:rFonts w:cs="Calibri"/>
        </w:rPr>
        <w:t>Wykonawca oświadcza, że numer rachunku rozliczeniowego wskazany we wszystkich fakturach, które będą wystawione w jego imieniu, jest rachunkiem dla którego zgodnie z rozdziałem 3a ustawy z dnia 29 sierpnia 1997 r. – Prawo bankowe (</w:t>
      </w:r>
      <w:r w:rsidR="001504FD" w:rsidRPr="00336B4F">
        <w:rPr>
          <w:rFonts w:cs="Calibri"/>
        </w:rPr>
        <w:t>t.j. Dz.U. z 2024 r. poz. 1646</w:t>
      </w:r>
      <w:r w:rsidRPr="00336B4F">
        <w:rPr>
          <w:rFonts w:cs="Calibri"/>
        </w:rPr>
        <w:t xml:space="preserve"> </w:t>
      </w:r>
      <w:r w:rsidR="001504FD" w:rsidRPr="00336B4F">
        <w:rPr>
          <w:rFonts w:cs="Calibri"/>
        </w:rPr>
        <w:t>z późn.</w:t>
      </w:r>
      <w:r w:rsidRPr="00336B4F">
        <w:rPr>
          <w:rFonts w:cs="Calibri"/>
        </w:rPr>
        <w:t xml:space="preserve"> zm.) prowadzony jest rachunek VAT.</w:t>
      </w:r>
    </w:p>
    <w:p w14:paraId="166329B3" w14:textId="77777777" w:rsidR="005E2D24" w:rsidRPr="00336B4F" w:rsidRDefault="008B10B3" w:rsidP="0028367E">
      <w:pPr>
        <w:pStyle w:val="redniasiatka1akcent21"/>
        <w:numPr>
          <w:ilvl w:val="0"/>
          <w:numId w:val="17"/>
        </w:numPr>
        <w:tabs>
          <w:tab w:val="left" w:pos="426"/>
        </w:tabs>
        <w:spacing w:line="276" w:lineRule="auto"/>
        <w:rPr>
          <w:rFonts w:cs="Calibri"/>
        </w:rPr>
      </w:pPr>
      <w:r w:rsidRPr="00336B4F">
        <w:rPr>
          <w:rFonts w:cs="Calibri"/>
        </w:rPr>
        <w:lastRenderedPageBreak/>
        <w:t xml:space="preserve">W przypadku, gdy po podpisaniu umowy, zmianie ulegnie stawka podatku VAT, Wykonawca uprawniony będzie do wystawienia faktury VAT obejmującej stawkę podatku obowiązującą w chwili wystawienia faktury VAT. Powyższa zmiana nie wymaga sporządzenia aneksu do niniejszej umowy. </w:t>
      </w:r>
    </w:p>
    <w:p w14:paraId="729A9F2D" w14:textId="77777777" w:rsidR="005E2D24" w:rsidRPr="00336B4F" w:rsidRDefault="005E2D24" w:rsidP="0028367E">
      <w:pPr>
        <w:pStyle w:val="redniasiatka1akcent21"/>
        <w:numPr>
          <w:ilvl w:val="0"/>
          <w:numId w:val="17"/>
        </w:numPr>
        <w:tabs>
          <w:tab w:val="left" w:pos="426"/>
        </w:tabs>
        <w:spacing w:line="276" w:lineRule="auto"/>
        <w:rPr>
          <w:rFonts w:cs="Calibri"/>
        </w:rPr>
      </w:pPr>
      <w:r w:rsidRPr="00336B4F">
        <w:rPr>
          <w:rFonts w:cs="Calibri"/>
        </w:rPr>
        <w:t>Od dnia, w którym stosowanie faktur ustrukturyzowanych stanie się dla Wykonawcy obowiązkowe, faktury będą wystawiane i doręczane przy użyciu Krajowego Systemu e-Faktur z uwzględnieniem postanowień niniejszego paragrafu.</w:t>
      </w:r>
    </w:p>
    <w:p w14:paraId="6E66D29C" w14:textId="5A7EE801" w:rsidR="005E2D24" w:rsidRPr="00336B4F" w:rsidRDefault="005E2D24" w:rsidP="0028367E">
      <w:pPr>
        <w:pStyle w:val="redniasiatka1akcent21"/>
        <w:numPr>
          <w:ilvl w:val="0"/>
          <w:numId w:val="17"/>
        </w:numPr>
        <w:tabs>
          <w:tab w:val="left" w:pos="426"/>
        </w:tabs>
        <w:spacing w:line="276" w:lineRule="auto"/>
        <w:rPr>
          <w:rFonts w:cs="Calibri"/>
        </w:rPr>
      </w:pPr>
      <w:r w:rsidRPr="00336B4F">
        <w:rPr>
          <w:rFonts w:cs="Calibri"/>
        </w:rPr>
        <w:t xml:space="preserve">Zapłata wynagrodzenia przez Zamawiającego na rzecz Wykonawcy będzie następować na podstawie prawidłowo wystawionej i doręczonej faktury ustrukturyzowanej, z zastrzeżeniem </w:t>
      </w:r>
      <w:r w:rsidRPr="00336B4F">
        <w:rPr>
          <w:rFonts w:cs="Calibri"/>
          <w:b/>
          <w:bCs/>
        </w:rPr>
        <w:t>ust. 19.</w:t>
      </w:r>
      <w:r w:rsidRPr="00336B4F">
        <w:rPr>
          <w:rFonts w:cs="Calibri"/>
        </w:rPr>
        <w:t xml:space="preserve"> Wykonawca przyjmuje do wiadomości i akceptuje, że wyłącznie faktury ustrukturyzowane wystawione w sposób uwzględniający postanowienia niniejszego paragrafu będą uznawane za wystawione na zamawiającego w sposób prawidłowy i będą stanowić podstawę do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79AA98D0" w14:textId="77777777" w:rsidR="005E2D24" w:rsidRPr="00336B4F" w:rsidRDefault="005E2D24" w:rsidP="0028367E">
      <w:pPr>
        <w:pStyle w:val="Akapitzlist"/>
        <w:numPr>
          <w:ilvl w:val="0"/>
          <w:numId w:val="17"/>
        </w:numPr>
        <w:tabs>
          <w:tab w:val="num" w:pos="426"/>
        </w:tabs>
        <w:suppressAutoHyphens w:val="0"/>
        <w:spacing w:line="276" w:lineRule="auto"/>
        <w:rPr>
          <w:rFonts w:cs="Calibri"/>
        </w:rPr>
      </w:pPr>
      <w:r w:rsidRPr="00336B4F">
        <w:rPr>
          <w:rFonts w:cs="Calibri"/>
        </w:rPr>
        <w:t>Zamawiający oświadcza, że jest jednostką samorządu terytorialnego (JST), a Wykonawca okoliczność tę przyjmuje do wiadomości i zobowiązuje się wystawiać faktury ustrukturyzowane z uwzględnieniem specyfiki dotyczącej wystawienia faktur dla jednostki samorządu terytorialnego (JST), w tym jednostki podrzędne jednostki samorządu terytorialnego.</w:t>
      </w:r>
    </w:p>
    <w:p w14:paraId="20B5645E" w14:textId="21D4D7DF" w:rsidR="005E2D24" w:rsidRPr="00336B4F" w:rsidRDefault="005E2D24" w:rsidP="0028367E">
      <w:pPr>
        <w:pStyle w:val="Akapitzlist"/>
        <w:numPr>
          <w:ilvl w:val="0"/>
          <w:numId w:val="17"/>
        </w:numPr>
        <w:tabs>
          <w:tab w:val="num" w:pos="426"/>
        </w:tabs>
        <w:suppressAutoHyphens w:val="0"/>
        <w:spacing w:line="276" w:lineRule="auto"/>
        <w:rPr>
          <w:rFonts w:cs="Calibri"/>
        </w:rPr>
      </w:pPr>
      <w:r w:rsidRPr="00336B4F">
        <w:rPr>
          <w:rFonts w:cs="Calibri"/>
        </w:rPr>
        <w:t>Wykonawca zobowiązany jest wystawić fakturę ustrukturyzowaną zgodnie zobowiązującymi przepisami oraz zobowiązany jest wypełnić – w ramach struktury logicznej faktury ustrukturyzowanej - pole pn.”Podmiot3” i w tym zakresie wskazać rolę określoną jako odbiorca faktury (JST-odbiorca).</w:t>
      </w:r>
    </w:p>
    <w:p w14:paraId="69D826EA" w14:textId="77777777" w:rsidR="005E2D24" w:rsidRPr="00336B4F" w:rsidRDefault="005E2D24" w:rsidP="0028367E">
      <w:pPr>
        <w:pStyle w:val="Akapitzlist"/>
        <w:numPr>
          <w:ilvl w:val="0"/>
          <w:numId w:val="17"/>
        </w:numPr>
        <w:tabs>
          <w:tab w:val="num" w:pos="426"/>
        </w:tabs>
        <w:suppressAutoHyphens w:val="0"/>
        <w:spacing w:line="276" w:lineRule="auto"/>
        <w:rPr>
          <w:rFonts w:cs="Calibri"/>
        </w:rPr>
      </w:pPr>
      <w:r w:rsidRPr="00336B4F">
        <w:rPr>
          <w:rFonts w:cs="Calibri"/>
        </w:rPr>
        <w:t>Faktury ustrukturyzowane wystawiane przez Wykonawcę będą zawierać następujące dane Zamawiającego:</w:t>
      </w:r>
    </w:p>
    <w:p w14:paraId="2459C4C3" w14:textId="77777777" w:rsidR="005E2D24" w:rsidRPr="00336B4F" w:rsidRDefault="005E2D24" w:rsidP="0028367E">
      <w:pPr>
        <w:pStyle w:val="Akapitzlist"/>
        <w:numPr>
          <w:ilvl w:val="0"/>
          <w:numId w:val="45"/>
        </w:numPr>
        <w:suppressAutoHyphens w:val="0"/>
        <w:spacing w:line="276" w:lineRule="auto"/>
        <w:ind w:left="1134"/>
        <w:rPr>
          <w:rFonts w:cs="Calibri"/>
        </w:rPr>
      </w:pPr>
      <w:r w:rsidRPr="00336B4F">
        <w:rPr>
          <w:rFonts w:cs="Calibri"/>
        </w:rPr>
        <w:t>W polu „Podmiot2”:</w:t>
      </w:r>
    </w:p>
    <w:p w14:paraId="22DE39F1" w14:textId="216D3242" w:rsidR="005E2D24" w:rsidRPr="00336B4F" w:rsidRDefault="005E2D24" w:rsidP="0028367E">
      <w:pPr>
        <w:pStyle w:val="Akapitzlist"/>
        <w:spacing w:line="276" w:lineRule="auto"/>
        <w:ind w:left="1134"/>
        <w:rPr>
          <w:rFonts w:cs="Calibri"/>
        </w:rPr>
      </w:pPr>
      <w:r w:rsidRPr="00336B4F">
        <w:rPr>
          <w:rFonts w:cs="Calibri"/>
        </w:rPr>
        <w:t xml:space="preserve">Nazwa: </w:t>
      </w:r>
      <w:r w:rsidRPr="00336B4F">
        <w:rPr>
          <w:rFonts w:cs="Calibri"/>
        </w:rPr>
        <w:tab/>
      </w:r>
      <w:r w:rsidRPr="00336B4F">
        <w:rPr>
          <w:rFonts w:cs="Calibri"/>
        </w:rPr>
        <w:tab/>
      </w:r>
      <w:r w:rsidRPr="00336B4F">
        <w:rPr>
          <w:rFonts w:cs="Calibri"/>
        </w:rPr>
        <w:tab/>
      </w:r>
      <w:r w:rsidRPr="00336B4F">
        <w:rPr>
          <w:rFonts w:cs="Calibri"/>
          <w:b/>
          <w:bCs/>
        </w:rPr>
        <w:t>Gmina Nowy Tomyśl</w:t>
      </w:r>
    </w:p>
    <w:p w14:paraId="4261A8DE" w14:textId="77777777" w:rsidR="005E2D24" w:rsidRPr="00336B4F" w:rsidRDefault="005E2D24" w:rsidP="0028367E">
      <w:pPr>
        <w:pStyle w:val="Akapitzlist"/>
        <w:spacing w:line="276" w:lineRule="auto"/>
        <w:ind w:left="1134"/>
        <w:rPr>
          <w:rFonts w:cs="Calibri"/>
        </w:rPr>
      </w:pPr>
      <w:r w:rsidRPr="00336B4F">
        <w:rPr>
          <w:rFonts w:cs="Calibri"/>
        </w:rPr>
        <w:t xml:space="preserve">NIP nabywcy: </w:t>
      </w:r>
      <w:r w:rsidRPr="00336B4F">
        <w:rPr>
          <w:rFonts w:cs="Calibri"/>
        </w:rPr>
        <w:tab/>
      </w:r>
      <w:r w:rsidRPr="00336B4F">
        <w:rPr>
          <w:rFonts w:cs="Calibri"/>
          <w:b/>
          <w:bCs/>
        </w:rPr>
        <w:t>788-19-16-753</w:t>
      </w:r>
    </w:p>
    <w:p w14:paraId="37983014" w14:textId="77777777" w:rsidR="005E2D24" w:rsidRPr="00336B4F" w:rsidRDefault="005E2D24" w:rsidP="0028367E">
      <w:pPr>
        <w:pStyle w:val="Akapitzlist"/>
        <w:spacing w:line="276" w:lineRule="auto"/>
        <w:ind w:left="1134"/>
        <w:rPr>
          <w:rFonts w:cs="Calibri"/>
          <w:b/>
          <w:bCs/>
        </w:rPr>
      </w:pPr>
      <w:r w:rsidRPr="00336B4F">
        <w:rPr>
          <w:rFonts w:cs="Calibri"/>
        </w:rPr>
        <w:t xml:space="preserve">Adres nabywcy: </w:t>
      </w:r>
      <w:r w:rsidRPr="00336B4F">
        <w:rPr>
          <w:rFonts w:cs="Calibri"/>
        </w:rPr>
        <w:tab/>
      </w:r>
      <w:r w:rsidRPr="00336B4F">
        <w:rPr>
          <w:rFonts w:cs="Calibri"/>
          <w:b/>
          <w:bCs/>
        </w:rPr>
        <w:t>ul. Poznańska 33, 64-300 Nowy Tomyśl</w:t>
      </w:r>
    </w:p>
    <w:p w14:paraId="1C2D0007" w14:textId="77777777" w:rsidR="005E2D24" w:rsidRPr="00336B4F" w:rsidRDefault="005E2D24" w:rsidP="0028367E">
      <w:pPr>
        <w:pStyle w:val="Akapitzlist"/>
        <w:numPr>
          <w:ilvl w:val="0"/>
          <w:numId w:val="45"/>
        </w:numPr>
        <w:suppressAutoHyphens w:val="0"/>
        <w:spacing w:line="276" w:lineRule="auto"/>
        <w:ind w:left="1134"/>
        <w:rPr>
          <w:rFonts w:cs="Calibri"/>
        </w:rPr>
      </w:pPr>
      <w:r w:rsidRPr="00336B4F">
        <w:rPr>
          <w:rFonts w:cs="Calibri"/>
        </w:rPr>
        <w:t>W polu „Podmiot3”:</w:t>
      </w:r>
    </w:p>
    <w:p w14:paraId="0566BE00" w14:textId="47A0624C" w:rsidR="005E2D24" w:rsidRPr="00336B4F" w:rsidRDefault="005E2D24" w:rsidP="0028367E">
      <w:pPr>
        <w:pStyle w:val="Akapitzlist"/>
        <w:spacing w:line="276" w:lineRule="auto"/>
        <w:ind w:left="1134"/>
        <w:rPr>
          <w:rFonts w:cs="Calibri"/>
          <w:b/>
          <w:bCs/>
        </w:rPr>
      </w:pPr>
      <w:r w:rsidRPr="00336B4F">
        <w:rPr>
          <w:rFonts w:cs="Calibri"/>
        </w:rPr>
        <w:t xml:space="preserve">Nazwa: </w:t>
      </w:r>
      <w:r w:rsidRPr="00336B4F">
        <w:rPr>
          <w:rFonts w:cs="Calibri"/>
        </w:rPr>
        <w:tab/>
      </w:r>
      <w:r w:rsidRPr="00336B4F">
        <w:rPr>
          <w:rFonts w:cs="Calibri"/>
        </w:rPr>
        <w:tab/>
      </w:r>
      <w:r w:rsidRPr="00336B4F">
        <w:rPr>
          <w:rFonts w:cs="Calibri"/>
        </w:rPr>
        <w:tab/>
      </w:r>
      <w:r w:rsidRPr="00336B4F">
        <w:rPr>
          <w:rFonts w:cs="Calibri"/>
          <w:b/>
          <w:bCs/>
        </w:rPr>
        <w:t>Urząd Miejski w Nowym Tomyślu</w:t>
      </w:r>
    </w:p>
    <w:p w14:paraId="5193B4FB" w14:textId="77777777" w:rsidR="005E2D24" w:rsidRPr="00336B4F" w:rsidRDefault="005E2D24" w:rsidP="0028367E">
      <w:pPr>
        <w:pStyle w:val="Akapitzlist"/>
        <w:spacing w:line="276" w:lineRule="auto"/>
        <w:ind w:left="1134"/>
        <w:rPr>
          <w:rFonts w:cs="Calibri"/>
        </w:rPr>
      </w:pPr>
      <w:r w:rsidRPr="00336B4F">
        <w:rPr>
          <w:rFonts w:cs="Calibri"/>
        </w:rPr>
        <w:t xml:space="preserve">NIP odbiorcy: </w:t>
      </w:r>
      <w:r w:rsidRPr="00336B4F">
        <w:rPr>
          <w:rFonts w:cs="Calibri"/>
        </w:rPr>
        <w:tab/>
      </w:r>
      <w:r w:rsidRPr="00336B4F">
        <w:rPr>
          <w:rFonts w:cs="Calibri"/>
          <w:b/>
          <w:bCs/>
        </w:rPr>
        <w:t>788-10-17-718</w:t>
      </w:r>
    </w:p>
    <w:p w14:paraId="2A92D6C1" w14:textId="4F91A4D4" w:rsidR="005E2D24" w:rsidRPr="00336B4F" w:rsidRDefault="005E2D24" w:rsidP="0028367E">
      <w:pPr>
        <w:pStyle w:val="Akapitzlist"/>
        <w:spacing w:line="276" w:lineRule="auto"/>
        <w:ind w:left="1134"/>
        <w:rPr>
          <w:rFonts w:cs="Calibri"/>
        </w:rPr>
      </w:pPr>
      <w:r w:rsidRPr="00336B4F">
        <w:rPr>
          <w:rFonts w:cs="Calibri"/>
        </w:rPr>
        <w:t xml:space="preserve">Adres: </w:t>
      </w:r>
      <w:r w:rsidRPr="00336B4F">
        <w:rPr>
          <w:rFonts w:cs="Calibri"/>
        </w:rPr>
        <w:tab/>
      </w:r>
      <w:r w:rsidRPr="00336B4F">
        <w:rPr>
          <w:rFonts w:cs="Calibri"/>
        </w:rPr>
        <w:tab/>
      </w:r>
      <w:r w:rsidRPr="00336B4F">
        <w:rPr>
          <w:rFonts w:cs="Calibri"/>
        </w:rPr>
        <w:tab/>
      </w:r>
      <w:r w:rsidRPr="00336B4F">
        <w:rPr>
          <w:rFonts w:cs="Calibri"/>
          <w:b/>
          <w:bCs/>
        </w:rPr>
        <w:t>ul. Poznańska 33, 64-300 Nowy Tomyśl</w:t>
      </w:r>
    </w:p>
    <w:p w14:paraId="5E456E39" w14:textId="6EE7D98B" w:rsidR="005E2D24" w:rsidRPr="00336B4F" w:rsidRDefault="005E2D24" w:rsidP="0028367E">
      <w:pPr>
        <w:pStyle w:val="Akapitzlist"/>
        <w:spacing w:line="276" w:lineRule="auto"/>
        <w:ind w:left="1134"/>
        <w:rPr>
          <w:rFonts w:cs="Calibri"/>
          <w:b/>
          <w:bCs/>
        </w:rPr>
      </w:pPr>
      <w:r w:rsidRPr="00336B4F">
        <w:rPr>
          <w:rFonts w:cs="Calibri"/>
        </w:rPr>
        <w:t>Rola:</w:t>
      </w:r>
      <w:r w:rsidRPr="00336B4F">
        <w:rPr>
          <w:rFonts w:cs="Calibri"/>
          <w:b/>
          <w:bCs/>
        </w:rPr>
        <w:t xml:space="preserve"> </w:t>
      </w:r>
      <w:r w:rsidRPr="00336B4F">
        <w:rPr>
          <w:rFonts w:cs="Calibri"/>
          <w:b/>
          <w:bCs/>
        </w:rPr>
        <w:tab/>
      </w:r>
      <w:r w:rsidRPr="00336B4F">
        <w:rPr>
          <w:rFonts w:cs="Calibri"/>
          <w:b/>
          <w:bCs/>
        </w:rPr>
        <w:tab/>
      </w:r>
      <w:r w:rsidRPr="00336B4F">
        <w:rPr>
          <w:rFonts w:cs="Calibri"/>
          <w:b/>
          <w:bCs/>
        </w:rPr>
        <w:tab/>
        <w:t>JST - odbiorca</w:t>
      </w:r>
    </w:p>
    <w:p w14:paraId="28A25ED2" w14:textId="354588DD" w:rsidR="005E2D24" w:rsidRPr="00336B4F" w:rsidRDefault="005E2D24" w:rsidP="0028367E">
      <w:pPr>
        <w:pStyle w:val="Akapitzlist"/>
        <w:numPr>
          <w:ilvl w:val="0"/>
          <w:numId w:val="17"/>
        </w:numPr>
        <w:suppressAutoHyphens w:val="0"/>
        <w:spacing w:after="160" w:line="276" w:lineRule="auto"/>
        <w:rPr>
          <w:rFonts w:cs="Calibri"/>
        </w:rPr>
      </w:pPr>
      <w:r w:rsidRPr="00336B4F">
        <w:rPr>
          <w:rFonts w:cs="Calibri"/>
        </w:rPr>
        <w:t xml:space="preserve">Zamawiający zobowiązany jest zapłacić wynagrodzenie na rzecz Wykonawcy w terminie </w:t>
      </w:r>
      <w:r w:rsidRPr="00336B4F">
        <w:rPr>
          <w:rFonts w:cs="Calibri"/>
          <w:b/>
          <w:bCs/>
        </w:rPr>
        <w:t>30 dni</w:t>
      </w:r>
      <w:r w:rsidRPr="00336B4F">
        <w:rPr>
          <w:rFonts w:cs="Calibri"/>
        </w:rPr>
        <w:t xml:space="preserve"> od dnia doręczenia Zamawiającemu faktury ustrukturyzowanej, prawidłowo wystawionej zgodnie z postanowieniami </w:t>
      </w:r>
      <w:r w:rsidRPr="00336B4F">
        <w:rPr>
          <w:rFonts w:cs="Calibri"/>
          <w:b/>
          <w:bCs/>
        </w:rPr>
        <w:t>ust 12-15</w:t>
      </w:r>
      <w:r w:rsidRPr="00336B4F">
        <w:rPr>
          <w:rFonts w:cs="Calibri"/>
        </w:rPr>
        <w:t>. Za dzień doręczenia faktury ustrukturyzowanej Zamawiającemu uznawać się będzie dzień przydzielenia w Krajowym Systemie e-Faktur numeru identyfikującego tę fakturę (tzw. KSeF).</w:t>
      </w:r>
    </w:p>
    <w:p w14:paraId="781C5728" w14:textId="6BCA12A1" w:rsidR="005E2D24" w:rsidRPr="00336B4F" w:rsidRDefault="005E2D24" w:rsidP="0028367E">
      <w:pPr>
        <w:pStyle w:val="Akapitzlist"/>
        <w:numPr>
          <w:ilvl w:val="0"/>
          <w:numId w:val="17"/>
        </w:numPr>
        <w:suppressAutoHyphens w:val="0"/>
        <w:spacing w:line="276" w:lineRule="auto"/>
        <w:rPr>
          <w:rFonts w:cs="Calibri"/>
        </w:rPr>
      </w:pPr>
      <w:r w:rsidRPr="00336B4F">
        <w:rPr>
          <w:rFonts w:cs="Calibri"/>
        </w:rPr>
        <w:lastRenderedPageBreak/>
        <w:t>Strony zgodnie postanawiają, że w przypadku wystawienia przez Wykonawcę  faktur ustrukturyzowanych zgodnie z niniejszym paragrafem, w szczególności w sposób nie uwzględniający zasady wskazanej w</w:t>
      </w:r>
      <w:r w:rsidRPr="00336B4F">
        <w:rPr>
          <w:rFonts w:cs="Calibri"/>
          <w:b/>
          <w:bCs/>
        </w:rPr>
        <w:t xml:space="preserve"> ust. 15</w:t>
      </w:r>
      <w:r w:rsidRPr="00336B4F">
        <w:rPr>
          <w:rFonts w:cs="Calibri"/>
        </w:rPr>
        <w:t>,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w:t>
      </w:r>
      <w:r w:rsidRPr="00336B4F">
        <w:rPr>
          <w:rFonts w:cs="Calibri"/>
          <w:b/>
          <w:bCs/>
        </w:rPr>
        <w:t xml:space="preserve"> ust. 15</w:t>
      </w:r>
      <w:r w:rsidRPr="00336B4F">
        <w:rPr>
          <w:rFonts w:cs="Calibri"/>
        </w:rPr>
        <w:t>.</w:t>
      </w:r>
    </w:p>
    <w:p w14:paraId="72489490" w14:textId="77777777" w:rsidR="005E2D24" w:rsidRPr="00336B4F" w:rsidRDefault="005E2D24" w:rsidP="0028367E">
      <w:pPr>
        <w:pStyle w:val="Akapitzlist"/>
        <w:numPr>
          <w:ilvl w:val="0"/>
          <w:numId w:val="17"/>
        </w:numPr>
        <w:suppressAutoHyphens w:val="0"/>
        <w:spacing w:line="276" w:lineRule="auto"/>
        <w:rPr>
          <w:rFonts w:cs="Calibri"/>
        </w:rPr>
      </w:pPr>
      <w:r w:rsidRPr="00336B4F">
        <w:rPr>
          <w:rFonts w:cs="Calibri"/>
        </w:rPr>
        <w:t xml:space="preserve">W przypadku, gdy po wystawieniu przez Wykonawcę faktury ustrukturyzowanej oraz przydzieleniu tej fakturze numeru identyfikującego w Krajowym Systemie e-Faktur (KSeF) wystąpi: </w:t>
      </w:r>
    </w:p>
    <w:p w14:paraId="65783C0A" w14:textId="77777777" w:rsidR="005E2D24" w:rsidRPr="00336B4F" w:rsidRDefault="005E2D24" w:rsidP="0028367E">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niedostępność KSeF zgodnie z art. 106nh ust. 1 oraz art. 106ne ust. 4 ustawy z dnia 11 marca 2004 r. o podatku od towarów i usług,</w:t>
      </w:r>
    </w:p>
    <w:p w14:paraId="50A442D8" w14:textId="77777777" w:rsidR="005E2D24" w:rsidRPr="00336B4F" w:rsidRDefault="005E2D24" w:rsidP="0028367E">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awaria KSeF zgodnie z art. 106nf ust. 1 oraz art. 106ne ust. 1 ustawy z dnia 11 marca 2004 r. o podatku od towarów i usług,</w:t>
      </w:r>
    </w:p>
    <w:p w14:paraId="48A531EF" w14:textId="77777777" w:rsidR="005E2D24" w:rsidRPr="00336B4F" w:rsidRDefault="005E2D24" w:rsidP="0028367E">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awaria całkowita KSeF zgodnie z art. 106ng oraz art. 106ne ust. 3 ustawy z dnia 11 marca 2004 r. o podatku od towarów i usług,</w:t>
      </w:r>
    </w:p>
    <w:p w14:paraId="04797306" w14:textId="77777777" w:rsidR="005E2D24" w:rsidRPr="00336B4F" w:rsidRDefault="005E2D24" w:rsidP="0028367E">
      <w:pPr>
        <w:pStyle w:val="Tekstpodstawowy"/>
        <w:spacing w:line="276" w:lineRule="auto"/>
        <w:ind w:left="851"/>
        <w:rPr>
          <w:rFonts w:ascii="Calibri" w:hAnsi="Calibri" w:cs="Calibri"/>
          <w:b w:val="0"/>
          <w:bCs w:val="0"/>
          <w:i w:val="0"/>
          <w:iCs w:val="0"/>
        </w:rPr>
      </w:pPr>
      <w:r w:rsidRPr="00336B4F">
        <w:rPr>
          <w:rFonts w:ascii="Calibri" w:hAnsi="Calibri" w:cs="Calibri"/>
          <w:b w:val="0"/>
          <w:bCs w:val="0"/>
          <w:i w:val="0"/>
          <w:iCs w:val="0"/>
        </w:rPr>
        <w:t>termin płatności wynagrodzenia przez Zamawiającego ulega wydłużeniu o czas (okres) niedostępności KSeF, awarii KSeF lub awarii całkowitej KSeF. Okres ten zaokrągla się wzwyż do pełnego dnia kalendarzowego.</w:t>
      </w:r>
    </w:p>
    <w:p w14:paraId="423E4E73" w14:textId="6A7C7A2D" w:rsidR="005E2D24" w:rsidRPr="00336B4F" w:rsidRDefault="005E2D24" w:rsidP="0028367E">
      <w:pPr>
        <w:pStyle w:val="Tekstpodstawowy"/>
        <w:numPr>
          <w:ilvl w:val="0"/>
          <w:numId w:val="17"/>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 xml:space="preserve">W przypadku, gdy ze względu na wystąpienie sytuacji, o których mowa w </w:t>
      </w:r>
      <w:r w:rsidRPr="00336B4F">
        <w:rPr>
          <w:rFonts w:ascii="Calibri" w:hAnsi="Calibri" w:cs="Calibri"/>
          <w:i w:val="0"/>
          <w:iCs w:val="0"/>
        </w:rPr>
        <w:t>ust. 18</w:t>
      </w:r>
      <w:r w:rsidRPr="00336B4F">
        <w:rPr>
          <w:rFonts w:ascii="Calibri" w:hAnsi="Calibri" w:cs="Calibri"/>
          <w:b w:val="0"/>
          <w:bCs w:val="0"/>
          <w:i w:val="0"/>
          <w:iCs w:val="0"/>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urzad@nowytomysl.pl. Termin płatności w odniesieniu do takich faktur liczony jest od dnia otrzymania faktury (wizualizacji faktury) przez Zamawiającego przy wykorzystaniu adresu poczty elektronicznej pod warunkiem, że faktura zawiera dane Zamawiającego, o których mowa w </w:t>
      </w:r>
      <w:r w:rsidRPr="00336B4F">
        <w:rPr>
          <w:rFonts w:ascii="Calibri" w:hAnsi="Calibri" w:cs="Calibri"/>
          <w:i w:val="0"/>
          <w:iCs w:val="0"/>
        </w:rPr>
        <w:t>ust. 15</w:t>
      </w:r>
      <w:r w:rsidRPr="00336B4F">
        <w:rPr>
          <w:rFonts w:ascii="Calibri" w:hAnsi="Calibri" w:cs="Calibri"/>
          <w:b w:val="0"/>
          <w:bCs w:val="0"/>
          <w:i w:val="0"/>
          <w:iCs w:val="0"/>
        </w:rPr>
        <w:t xml:space="preserve">. W przeciwnym wypadku termin płatności nie rozpoczyna się (nie zaczyna biec) do momentu dokonania przez Wykonawcę korekty wystawionej faktury, która to korekta będzie uwzględniać dane Zamawiającego wskazane w </w:t>
      </w:r>
      <w:r w:rsidRPr="00336B4F">
        <w:rPr>
          <w:rFonts w:ascii="Calibri" w:hAnsi="Calibri" w:cs="Calibri"/>
          <w:i w:val="0"/>
          <w:iCs w:val="0"/>
        </w:rPr>
        <w:t>ust. 15</w:t>
      </w:r>
      <w:r w:rsidRPr="00336B4F">
        <w:rPr>
          <w:rFonts w:ascii="Calibri" w:hAnsi="Calibri" w:cs="Calibri"/>
          <w:b w:val="0"/>
          <w:bCs w:val="0"/>
          <w:i w:val="0"/>
          <w:iCs w:val="0"/>
        </w:rPr>
        <w:t>.</w:t>
      </w:r>
    </w:p>
    <w:p w14:paraId="6B545E21" w14:textId="17B77CC7" w:rsidR="005E2D24" w:rsidRPr="00336B4F" w:rsidRDefault="005E2D24" w:rsidP="0028367E">
      <w:pPr>
        <w:pStyle w:val="Tekstpodstawowy"/>
        <w:numPr>
          <w:ilvl w:val="0"/>
          <w:numId w:val="17"/>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 xml:space="preserve">Ewentualne załączniki do faktur ustrukturyzowanych powinny zawierać w swojej treści dane Wykonawcy oraz numery faktur, których dotyczą i będą przesłane przy wykorzystaniu poczty elektronicznej (e-mail) na adres: </w:t>
      </w:r>
      <w:r w:rsidRPr="00336B4F">
        <w:rPr>
          <w:rFonts w:ascii="Calibri" w:hAnsi="Calibri" w:cs="Calibri"/>
          <w:i w:val="0"/>
          <w:iCs w:val="0"/>
        </w:rPr>
        <w:t>urzad@nowytomysl.pl</w:t>
      </w:r>
      <w:r w:rsidRPr="00336B4F">
        <w:rPr>
          <w:rFonts w:ascii="Calibri" w:hAnsi="Calibri" w:cs="Calibri"/>
          <w:b w:val="0"/>
          <w:bCs w:val="0"/>
          <w:i w:val="0"/>
          <w:iCs w:val="0"/>
        </w:rPr>
        <w:t xml:space="preserve"> w termie 3 dni od daty wystawienia i doręczenia faktury ustrukturyzowanej przy użyciu KSeF. W przypadku, gdy wysyłka elektroniczna załączników nie będzie możliwa (w szczególności z uwagi na ich charakter), będą one przesyłane na adres korespondencyjny wskazany w petitum niniejszej umowy.</w:t>
      </w:r>
    </w:p>
    <w:p w14:paraId="41ABC450" w14:textId="77777777" w:rsidR="00F15A86" w:rsidRPr="00336B4F" w:rsidRDefault="00F15A86" w:rsidP="0028367E">
      <w:pPr>
        <w:pStyle w:val="Tekstpodstawowy"/>
        <w:tabs>
          <w:tab w:val="left" w:pos="340"/>
        </w:tabs>
        <w:spacing w:line="276" w:lineRule="auto"/>
        <w:rPr>
          <w:rFonts w:ascii="Calibri" w:hAnsi="Calibri" w:cs="Calibri"/>
          <w:i w:val="0"/>
        </w:rPr>
      </w:pPr>
    </w:p>
    <w:p w14:paraId="326A7D85" w14:textId="77777777" w:rsidR="00F15A86" w:rsidRPr="00336B4F" w:rsidRDefault="00F15A86" w:rsidP="0028367E">
      <w:pPr>
        <w:pStyle w:val="Nagwek3"/>
        <w:spacing w:line="276" w:lineRule="auto"/>
        <w:rPr>
          <w:rFonts w:cs="Calibri"/>
        </w:rPr>
      </w:pPr>
      <w:r w:rsidRPr="00336B4F">
        <w:rPr>
          <w:rFonts w:cs="Calibri"/>
        </w:rPr>
        <w:t>§ 10.</w:t>
      </w:r>
    </w:p>
    <w:p w14:paraId="3A5E1E80" w14:textId="5144CBD4" w:rsidR="00F15A86" w:rsidRPr="00336B4F" w:rsidRDefault="001419DD" w:rsidP="0028367E">
      <w:pPr>
        <w:pStyle w:val="redniasiatka1akcent21"/>
        <w:numPr>
          <w:ilvl w:val="0"/>
          <w:numId w:val="18"/>
        </w:numPr>
        <w:tabs>
          <w:tab w:val="left" w:pos="426"/>
        </w:tabs>
        <w:spacing w:line="276" w:lineRule="auto"/>
        <w:rPr>
          <w:rFonts w:cs="Calibri"/>
        </w:rPr>
      </w:pPr>
      <w:r w:rsidRPr="00336B4F">
        <w:rPr>
          <w:rFonts w:cs="Calibri"/>
        </w:rPr>
        <w:t xml:space="preserve">Wykonawca udziela </w:t>
      </w:r>
      <w:r w:rsidR="001504FD" w:rsidRPr="00336B4F">
        <w:rPr>
          <w:rFonts w:cs="Calibri"/>
          <w:b/>
          <w:bCs/>
        </w:rPr>
        <w:t>….</w:t>
      </w:r>
      <w:r w:rsidR="00F15A86" w:rsidRPr="00336B4F">
        <w:rPr>
          <w:rFonts w:cs="Calibri"/>
          <w:b/>
          <w:bCs/>
        </w:rPr>
        <w:t xml:space="preserve"> miesięcy</w:t>
      </w:r>
      <w:r w:rsidR="00F15A86" w:rsidRPr="00336B4F">
        <w:rPr>
          <w:rFonts w:cs="Calibri"/>
        </w:rPr>
        <w:t xml:space="preserve"> gwarancji jakości i </w:t>
      </w:r>
      <w:r w:rsidRPr="00336B4F">
        <w:rPr>
          <w:rFonts w:cs="Calibri"/>
        </w:rPr>
        <w:t xml:space="preserve">rękojmi </w:t>
      </w:r>
      <w:r w:rsidR="00F15A86" w:rsidRPr="00336B4F">
        <w:rPr>
          <w:rFonts w:cs="Calibri"/>
        </w:rPr>
        <w:t xml:space="preserve">za wady </w:t>
      </w:r>
      <w:r w:rsidRPr="00336B4F">
        <w:rPr>
          <w:rFonts w:cs="Calibri"/>
        </w:rPr>
        <w:t>na wykonany przedmiot umowy</w:t>
      </w:r>
      <w:r w:rsidR="00F15A86" w:rsidRPr="00336B4F">
        <w:rPr>
          <w:rFonts w:cs="Calibri"/>
        </w:rPr>
        <w:t>,</w:t>
      </w:r>
      <w:r w:rsidRPr="00336B4F">
        <w:rPr>
          <w:rFonts w:cs="Calibri"/>
        </w:rPr>
        <w:t xml:space="preserve"> zgodnie</w:t>
      </w:r>
      <w:r w:rsidR="005E2D24" w:rsidRPr="00336B4F">
        <w:rPr>
          <w:rFonts w:cs="Calibri"/>
        </w:rPr>
        <w:t xml:space="preserve"> </w:t>
      </w:r>
      <w:r w:rsidRPr="00336B4F">
        <w:rPr>
          <w:rFonts w:cs="Calibri"/>
        </w:rPr>
        <w:t>z oświadczeniem zawartym w Ofercie Wykonawcy.  Bieg terminu</w:t>
      </w:r>
      <w:r w:rsidR="00F15A86" w:rsidRPr="00336B4F">
        <w:rPr>
          <w:rFonts w:cs="Calibri"/>
        </w:rPr>
        <w:t xml:space="preserve"> gwarancji i</w:t>
      </w:r>
      <w:r w:rsidRPr="00336B4F">
        <w:rPr>
          <w:rFonts w:cs="Calibri"/>
        </w:rPr>
        <w:t xml:space="preserve"> rękojmi rozpoczyna się w dniu następnym po dokonaniu ostatecznego odbioru dokumentacji projektowej. </w:t>
      </w:r>
    </w:p>
    <w:p w14:paraId="47C4DD68" w14:textId="77777777" w:rsidR="00F15A86" w:rsidRPr="00336B4F" w:rsidRDefault="001419DD" w:rsidP="0028367E">
      <w:pPr>
        <w:pStyle w:val="redniasiatka1akcent21"/>
        <w:numPr>
          <w:ilvl w:val="0"/>
          <w:numId w:val="18"/>
        </w:numPr>
        <w:tabs>
          <w:tab w:val="left" w:pos="426"/>
        </w:tabs>
        <w:spacing w:line="276" w:lineRule="auto"/>
        <w:rPr>
          <w:rFonts w:cs="Calibri"/>
        </w:rPr>
      </w:pPr>
      <w:r w:rsidRPr="00336B4F">
        <w:rPr>
          <w:rFonts w:cs="Calibri"/>
        </w:rPr>
        <w:lastRenderedPageBreak/>
        <w:t xml:space="preserve">Wykonawca </w:t>
      </w:r>
      <w:r w:rsidR="009355A2" w:rsidRPr="00336B4F">
        <w:rPr>
          <w:rFonts w:cs="Calibri"/>
        </w:rPr>
        <w:t xml:space="preserve">ponosi odpowiedzialność </w:t>
      </w:r>
      <w:r w:rsidRPr="00336B4F">
        <w:rPr>
          <w:rFonts w:cs="Calibri"/>
        </w:rPr>
        <w:t xml:space="preserve">z tytułu </w:t>
      </w:r>
      <w:r w:rsidR="009355A2" w:rsidRPr="00336B4F">
        <w:rPr>
          <w:rFonts w:cs="Calibri"/>
        </w:rPr>
        <w:t xml:space="preserve">niewykonania lub </w:t>
      </w:r>
      <w:r w:rsidRPr="00336B4F">
        <w:rPr>
          <w:rFonts w:cs="Calibri"/>
        </w:rPr>
        <w:t xml:space="preserve">nienależytego wykonania przedmiotu umowy, a w szczególności odpowiedzialny jest względem Zamawiającego za wady projektu zmniejszające jego wartość, użyteczność lub uniemożliwiające uzyskanie wymaganych prawem decyzji, pozwoleń, uzgodnień lub zgłoszeń albo skutkujące nieprawidłowym wykonaniem inwestycji. </w:t>
      </w:r>
    </w:p>
    <w:p w14:paraId="666EAE81" w14:textId="77777777" w:rsidR="00F15A86" w:rsidRPr="00336B4F" w:rsidRDefault="001419DD" w:rsidP="0028367E">
      <w:pPr>
        <w:pStyle w:val="redniasiatka1akcent21"/>
        <w:numPr>
          <w:ilvl w:val="0"/>
          <w:numId w:val="18"/>
        </w:numPr>
        <w:tabs>
          <w:tab w:val="left" w:pos="426"/>
        </w:tabs>
        <w:spacing w:line="276" w:lineRule="auto"/>
        <w:rPr>
          <w:rFonts w:cs="Calibri"/>
        </w:rPr>
      </w:pPr>
      <w:r w:rsidRPr="00336B4F">
        <w:rPr>
          <w:rFonts w:cs="Calibri"/>
        </w:rPr>
        <w:t>O stwierdzonych wadach Zamawiający zobowiązany jest po</w:t>
      </w:r>
      <w:r w:rsidR="00F15A86" w:rsidRPr="00336B4F">
        <w:rPr>
          <w:rFonts w:cs="Calibri"/>
        </w:rPr>
        <w:t xml:space="preserve">informować pisemnie, najpóźniej </w:t>
      </w:r>
      <w:r w:rsidRPr="00336B4F">
        <w:rPr>
          <w:rFonts w:cs="Calibri"/>
        </w:rPr>
        <w:t>w terminie 7 dni od dnia ich ujawnienia.</w:t>
      </w:r>
    </w:p>
    <w:p w14:paraId="3F296EE5" w14:textId="77777777" w:rsidR="00F15A86" w:rsidRPr="00336B4F" w:rsidRDefault="001419DD" w:rsidP="0028367E">
      <w:pPr>
        <w:pStyle w:val="redniasiatka1akcent21"/>
        <w:numPr>
          <w:ilvl w:val="0"/>
          <w:numId w:val="18"/>
        </w:numPr>
        <w:tabs>
          <w:tab w:val="left" w:pos="426"/>
        </w:tabs>
        <w:spacing w:line="276" w:lineRule="auto"/>
        <w:rPr>
          <w:rFonts w:cs="Calibri"/>
        </w:rPr>
      </w:pPr>
      <w:r w:rsidRPr="00336B4F">
        <w:rPr>
          <w:rFonts w:cs="Calibri"/>
        </w:rPr>
        <w:t xml:space="preserve">Wykonawca jest zobowiązany do usunięcia wad w terminie 7 dni od daty powiadomienia </w:t>
      </w:r>
      <w:r w:rsidR="00086357" w:rsidRPr="00336B4F">
        <w:rPr>
          <w:rFonts w:cs="Calibri"/>
        </w:rPr>
        <w:br/>
      </w:r>
      <w:r w:rsidRPr="00336B4F">
        <w:rPr>
          <w:rFonts w:cs="Calibri"/>
        </w:rPr>
        <w:t xml:space="preserve">o nich chyba, że </w:t>
      </w:r>
      <w:r w:rsidR="009355A2" w:rsidRPr="00336B4F">
        <w:rPr>
          <w:rFonts w:cs="Calibri"/>
        </w:rPr>
        <w:t>S</w:t>
      </w:r>
      <w:r w:rsidRPr="00336B4F">
        <w:rPr>
          <w:rFonts w:cs="Calibri"/>
        </w:rPr>
        <w:t>trony, biorąc od uwagę możliwości techniczne usuwania wad</w:t>
      </w:r>
      <w:r w:rsidR="009355A2" w:rsidRPr="00336B4F">
        <w:rPr>
          <w:rFonts w:cs="Calibri"/>
        </w:rPr>
        <w:t>,</w:t>
      </w:r>
      <w:r w:rsidRPr="00336B4F">
        <w:rPr>
          <w:rFonts w:cs="Calibri"/>
        </w:rPr>
        <w:t xml:space="preserve"> ustalą pisemnie inny termin.</w:t>
      </w:r>
    </w:p>
    <w:p w14:paraId="33900D7A" w14:textId="77777777" w:rsidR="00F15A86" w:rsidRPr="00336B4F" w:rsidRDefault="001419DD" w:rsidP="0028367E">
      <w:pPr>
        <w:pStyle w:val="redniasiatka1akcent21"/>
        <w:numPr>
          <w:ilvl w:val="0"/>
          <w:numId w:val="18"/>
        </w:numPr>
        <w:tabs>
          <w:tab w:val="left" w:pos="426"/>
        </w:tabs>
        <w:spacing w:line="276" w:lineRule="auto"/>
        <w:rPr>
          <w:rFonts w:cs="Calibri"/>
        </w:rPr>
      </w:pPr>
      <w:r w:rsidRPr="00336B4F">
        <w:rPr>
          <w:rFonts w:cs="Calibri"/>
        </w:rPr>
        <w:t xml:space="preserve">W okresie obowiązywania umowy, jak i po jej rozwiązaniu lub po wygaśnięciu umowy, Wykonawca jest i będzie odpowiedzialny wobec Zamawiającego na zasadach uregulowanych w </w:t>
      </w:r>
      <w:r w:rsidR="009355A2" w:rsidRPr="00336B4F">
        <w:rPr>
          <w:rFonts w:cs="Calibri"/>
        </w:rPr>
        <w:t>K</w:t>
      </w:r>
      <w:r w:rsidRPr="00336B4F">
        <w:rPr>
          <w:rFonts w:cs="Calibri"/>
        </w:rPr>
        <w:t>odeksie cywilnym za wszelkie szkody jak i utracone korzyści (m.in. wydatki i koszty związane z postępowaniami sądowymi, administracyjnymi lub egzekucyjnymi) oraz roszczenia osób trzecich w przypadku, gdy będą one wynikać z wad przedmiotu umowy lub niedołożenia należytej staranności przez Wykonawcę lub jego Podwykonawcę przy wykonaniu przedmiotu umowy.</w:t>
      </w:r>
    </w:p>
    <w:p w14:paraId="3861C355" w14:textId="77777777" w:rsidR="00F15A86" w:rsidRPr="00336B4F" w:rsidRDefault="00F15A86" w:rsidP="0028367E">
      <w:pPr>
        <w:pStyle w:val="redniasiatka1akcent21"/>
        <w:tabs>
          <w:tab w:val="left" w:pos="426"/>
        </w:tabs>
        <w:spacing w:line="276" w:lineRule="auto"/>
        <w:ind w:left="0"/>
        <w:rPr>
          <w:rFonts w:cs="Calibri"/>
        </w:rPr>
      </w:pPr>
    </w:p>
    <w:p w14:paraId="1D3A32D5" w14:textId="77777777" w:rsidR="00F15A86" w:rsidRPr="00336B4F" w:rsidRDefault="00F15A86" w:rsidP="0028367E">
      <w:pPr>
        <w:pStyle w:val="Nagwek3"/>
        <w:spacing w:line="276" w:lineRule="auto"/>
        <w:rPr>
          <w:rFonts w:cs="Calibri"/>
        </w:rPr>
      </w:pPr>
      <w:r w:rsidRPr="00336B4F">
        <w:rPr>
          <w:rFonts w:cs="Calibri"/>
        </w:rPr>
        <w:t>§ 11.</w:t>
      </w:r>
    </w:p>
    <w:p w14:paraId="5CBCD9B6" w14:textId="77777777" w:rsidR="00F15A86" w:rsidRPr="00336B4F" w:rsidRDefault="001419DD" w:rsidP="0028367E">
      <w:pPr>
        <w:pStyle w:val="redniasiatka1akcent21"/>
        <w:numPr>
          <w:ilvl w:val="0"/>
          <w:numId w:val="19"/>
        </w:numPr>
        <w:tabs>
          <w:tab w:val="left" w:pos="426"/>
        </w:tabs>
        <w:spacing w:line="276" w:lineRule="auto"/>
        <w:rPr>
          <w:rFonts w:cs="Calibri"/>
        </w:rPr>
      </w:pPr>
      <w:r w:rsidRPr="00336B4F">
        <w:rPr>
          <w:rFonts w:cs="Calibri"/>
        </w:rPr>
        <w:t>Strony zastrzegają prawo naliczenia kar umownych za nienależyte wykonanie przedmiotu umowy.</w:t>
      </w:r>
    </w:p>
    <w:p w14:paraId="53F90E22" w14:textId="77777777" w:rsidR="00F81309" w:rsidRPr="00336B4F" w:rsidRDefault="001419DD" w:rsidP="0028367E">
      <w:pPr>
        <w:pStyle w:val="redniasiatka1akcent21"/>
        <w:numPr>
          <w:ilvl w:val="0"/>
          <w:numId w:val="19"/>
        </w:numPr>
        <w:tabs>
          <w:tab w:val="left" w:pos="426"/>
        </w:tabs>
        <w:spacing w:line="276" w:lineRule="auto"/>
        <w:rPr>
          <w:rFonts w:cs="Calibri"/>
        </w:rPr>
      </w:pPr>
      <w:r w:rsidRPr="00336B4F">
        <w:rPr>
          <w:rFonts w:cs="Calibri"/>
        </w:rPr>
        <w:t>Wykonawca zapłaci Zamawiającemu kary umowne</w:t>
      </w:r>
      <w:r w:rsidR="009355A2" w:rsidRPr="00336B4F">
        <w:rPr>
          <w:rFonts w:cs="Calibri"/>
        </w:rPr>
        <w:t xml:space="preserve"> w następujących przypadkach</w:t>
      </w:r>
      <w:r w:rsidRPr="00336B4F">
        <w:rPr>
          <w:rFonts w:cs="Calibri"/>
        </w:rPr>
        <w:t>:</w:t>
      </w:r>
    </w:p>
    <w:p w14:paraId="599880E6" w14:textId="7E8F95BB" w:rsidR="009158FF" w:rsidRPr="00336B4F" w:rsidRDefault="00F81309"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odstąpienie od umowy przez </w:t>
      </w:r>
      <w:r w:rsidR="00080E21" w:rsidRPr="00336B4F">
        <w:rPr>
          <w:rFonts w:ascii="Calibri" w:hAnsi="Calibri" w:cs="Calibri"/>
          <w:b w:val="0"/>
          <w:bCs w:val="0"/>
          <w:i w:val="0"/>
        </w:rPr>
        <w:t>którąkolwiek ze Stron</w:t>
      </w:r>
      <w:r w:rsidRPr="00336B4F">
        <w:rPr>
          <w:rFonts w:ascii="Calibri" w:hAnsi="Calibri" w:cs="Calibri"/>
          <w:b w:val="0"/>
          <w:bCs w:val="0"/>
          <w:i w:val="0"/>
        </w:rPr>
        <w:t xml:space="preserve"> z przyczyn</w:t>
      </w:r>
      <w:r w:rsidR="0067008F" w:rsidRPr="00336B4F">
        <w:rPr>
          <w:rFonts w:ascii="Calibri" w:hAnsi="Calibri" w:cs="Calibri"/>
          <w:b w:val="0"/>
          <w:bCs w:val="0"/>
          <w:i w:val="0"/>
        </w:rPr>
        <w:t>,</w:t>
      </w:r>
      <w:r w:rsidRPr="00336B4F">
        <w:rPr>
          <w:rFonts w:ascii="Calibri" w:hAnsi="Calibri" w:cs="Calibri"/>
          <w:b w:val="0"/>
          <w:bCs w:val="0"/>
          <w:i w:val="0"/>
        </w:rPr>
        <w:t xml:space="preserve"> za które ponosi odpowiedzialność Wykonawca</w:t>
      </w:r>
      <w:r w:rsidR="0067008F" w:rsidRPr="00336B4F">
        <w:rPr>
          <w:rFonts w:ascii="Calibri" w:hAnsi="Calibri" w:cs="Calibri"/>
          <w:b w:val="0"/>
          <w:bCs w:val="0"/>
          <w:i w:val="0"/>
        </w:rPr>
        <w:t>,</w:t>
      </w:r>
      <w:r w:rsidRPr="00336B4F">
        <w:rPr>
          <w:rFonts w:ascii="Calibri" w:hAnsi="Calibri" w:cs="Calibri"/>
          <w:b w:val="0"/>
          <w:bCs w:val="0"/>
          <w:i w:val="0"/>
        </w:rPr>
        <w:t xml:space="preserve"> w wysokości 20% wynagrodzenia umownego brutto, o którym mowa w § 8 ust. 1;</w:t>
      </w:r>
    </w:p>
    <w:p w14:paraId="0D00F512" w14:textId="199D6F4D" w:rsidR="008B10B3" w:rsidRPr="00336B4F" w:rsidRDefault="00F81309"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w:t>
      </w:r>
      <w:r w:rsidR="00BF076A" w:rsidRPr="00336B4F">
        <w:rPr>
          <w:rFonts w:ascii="Calibri" w:hAnsi="Calibri" w:cs="Calibri"/>
          <w:b w:val="0"/>
          <w:bCs w:val="0"/>
          <w:i w:val="0"/>
        </w:rPr>
        <w:t>zwłokę</w:t>
      </w:r>
      <w:r w:rsidRPr="00336B4F">
        <w:rPr>
          <w:rFonts w:ascii="Calibri" w:hAnsi="Calibri" w:cs="Calibri"/>
          <w:b w:val="0"/>
          <w:bCs w:val="0"/>
          <w:i w:val="0"/>
        </w:rPr>
        <w:t xml:space="preserve"> w</w:t>
      </w:r>
      <w:r w:rsidR="00FB2A0F" w:rsidRPr="00336B4F">
        <w:rPr>
          <w:rFonts w:ascii="Calibri" w:hAnsi="Calibri" w:cs="Calibri"/>
          <w:b w:val="0"/>
          <w:bCs w:val="0"/>
          <w:i w:val="0"/>
        </w:rPr>
        <w:t xml:space="preserve"> wykonaniu koncepcji budowy drogi wraz z jej uzgodnieniem </w:t>
      </w:r>
      <w:r w:rsidR="00FB2A0F" w:rsidRPr="00336B4F">
        <w:rPr>
          <w:rFonts w:ascii="Calibri" w:hAnsi="Calibri" w:cs="Calibri"/>
          <w:b w:val="0"/>
          <w:bCs w:val="0"/>
          <w:i w:val="0"/>
        </w:rPr>
        <w:br/>
        <w:t>i</w:t>
      </w:r>
      <w:r w:rsidRPr="00336B4F">
        <w:rPr>
          <w:rFonts w:ascii="Calibri" w:hAnsi="Calibri" w:cs="Calibri"/>
          <w:b w:val="0"/>
          <w:bCs w:val="0"/>
          <w:i w:val="0"/>
        </w:rPr>
        <w:t xml:space="preserve"> przekazaniu Zamawiającemu, w wysokości 0,5% wynagrodzenia umownego brutto, o którym mowa w § 8 ust. 1</w:t>
      </w:r>
      <w:r w:rsidR="0067008F" w:rsidRPr="00336B4F">
        <w:rPr>
          <w:rFonts w:ascii="Calibri" w:hAnsi="Calibri" w:cs="Calibri"/>
          <w:b w:val="0"/>
          <w:bCs w:val="0"/>
          <w:i w:val="0"/>
        </w:rPr>
        <w:t>,</w:t>
      </w:r>
      <w:r w:rsidRPr="00336B4F">
        <w:rPr>
          <w:rFonts w:ascii="Calibri" w:hAnsi="Calibri" w:cs="Calibri"/>
          <w:b w:val="0"/>
          <w:bCs w:val="0"/>
          <w:i w:val="0"/>
        </w:rPr>
        <w:t xml:space="preserve"> za każdy dzień </w:t>
      </w:r>
      <w:r w:rsidR="00BF076A" w:rsidRPr="00336B4F">
        <w:rPr>
          <w:rFonts w:ascii="Calibri" w:hAnsi="Calibri" w:cs="Calibri"/>
          <w:b w:val="0"/>
          <w:bCs w:val="0"/>
          <w:i w:val="0"/>
        </w:rPr>
        <w:t>zwłoki</w:t>
      </w:r>
      <w:r w:rsidRPr="00336B4F">
        <w:rPr>
          <w:rFonts w:ascii="Calibri" w:hAnsi="Calibri" w:cs="Calibri"/>
          <w:b w:val="0"/>
          <w:bCs w:val="0"/>
          <w:i w:val="0"/>
        </w:rPr>
        <w:t>;</w:t>
      </w:r>
    </w:p>
    <w:p w14:paraId="4427F70A" w14:textId="6B098901" w:rsidR="008B10B3" w:rsidRPr="00336B4F" w:rsidRDefault="008B10B3"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 xml:space="preserve">za zwłokę w przekazaniu Zamawiającemu przedmiotu umowy do odbioru, </w:t>
      </w:r>
      <w:r w:rsidR="00F90F00" w:rsidRPr="00336B4F">
        <w:rPr>
          <w:rFonts w:ascii="Calibri" w:hAnsi="Calibri" w:cs="Calibri"/>
          <w:b w:val="0"/>
          <w:bCs w:val="0"/>
          <w:i w:val="0"/>
          <w:iCs w:val="0"/>
        </w:rPr>
        <w:br/>
      </w:r>
      <w:r w:rsidRPr="00336B4F">
        <w:rPr>
          <w:rFonts w:ascii="Calibri" w:hAnsi="Calibri" w:cs="Calibri"/>
          <w:b w:val="0"/>
          <w:bCs w:val="0"/>
          <w:i w:val="0"/>
          <w:iCs w:val="0"/>
        </w:rPr>
        <w:t>w wysokości 0,5% wynagrodzenia umownego brutto, o którym mowa w § 8 ust. 1, za każdy dzień zwłoki;</w:t>
      </w:r>
    </w:p>
    <w:p w14:paraId="0B57BF2A" w14:textId="77777777" w:rsidR="009158FF" w:rsidRPr="00336B4F" w:rsidRDefault="00F81309"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w:t>
      </w:r>
      <w:r w:rsidR="00BF076A" w:rsidRPr="00336B4F">
        <w:rPr>
          <w:rFonts w:ascii="Calibri" w:hAnsi="Calibri" w:cs="Calibri"/>
          <w:b w:val="0"/>
          <w:bCs w:val="0"/>
          <w:i w:val="0"/>
        </w:rPr>
        <w:t>zwłokę</w:t>
      </w:r>
      <w:r w:rsidRPr="00336B4F">
        <w:rPr>
          <w:rFonts w:ascii="Calibri" w:hAnsi="Calibri" w:cs="Calibri"/>
          <w:b w:val="0"/>
          <w:bCs w:val="0"/>
          <w:i w:val="0"/>
        </w:rPr>
        <w:t xml:space="preserve"> w usunięciu wad stwierdzonych przy odbiorze lub w okresie gwarancji </w:t>
      </w:r>
      <w:r w:rsidR="00086357" w:rsidRPr="00336B4F">
        <w:rPr>
          <w:rFonts w:ascii="Calibri" w:hAnsi="Calibri" w:cs="Calibri"/>
          <w:b w:val="0"/>
          <w:bCs w:val="0"/>
          <w:i w:val="0"/>
        </w:rPr>
        <w:br/>
      </w:r>
      <w:r w:rsidRPr="00336B4F">
        <w:rPr>
          <w:rFonts w:ascii="Calibri" w:hAnsi="Calibri" w:cs="Calibri"/>
          <w:b w:val="0"/>
          <w:bCs w:val="0"/>
          <w:i w:val="0"/>
        </w:rPr>
        <w:t>i rękojmi w wysokości 0,5% wynagrodzenia umownego brutto, o którym mowa § 8 ust. 1</w:t>
      </w:r>
      <w:r w:rsidR="0067008F" w:rsidRPr="00336B4F">
        <w:rPr>
          <w:rFonts w:ascii="Calibri" w:hAnsi="Calibri" w:cs="Calibri"/>
          <w:b w:val="0"/>
          <w:bCs w:val="0"/>
          <w:i w:val="0"/>
        </w:rPr>
        <w:t>,</w:t>
      </w:r>
      <w:r w:rsidRPr="00336B4F">
        <w:rPr>
          <w:rFonts w:ascii="Calibri" w:hAnsi="Calibri" w:cs="Calibri"/>
          <w:b w:val="0"/>
          <w:bCs w:val="0"/>
          <w:i w:val="0"/>
        </w:rPr>
        <w:t xml:space="preserve"> za każdy dzień </w:t>
      </w:r>
      <w:r w:rsidR="00BF076A" w:rsidRPr="00336B4F">
        <w:rPr>
          <w:rFonts w:ascii="Calibri" w:hAnsi="Calibri" w:cs="Calibri"/>
          <w:b w:val="0"/>
          <w:bCs w:val="0"/>
          <w:i w:val="0"/>
        </w:rPr>
        <w:t>zwłoki</w:t>
      </w:r>
      <w:r w:rsidRPr="00336B4F">
        <w:rPr>
          <w:rFonts w:ascii="Calibri" w:hAnsi="Calibri" w:cs="Calibri"/>
          <w:b w:val="0"/>
          <w:bCs w:val="0"/>
          <w:i w:val="0"/>
        </w:rPr>
        <w:t xml:space="preserve"> liczon</w:t>
      </w:r>
      <w:r w:rsidR="009355A2" w:rsidRPr="00336B4F">
        <w:rPr>
          <w:rFonts w:ascii="Calibri" w:hAnsi="Calibri" w:cs="Calibri"/>
          <w:b w:val="0"/>
          <w:bCs w:val="0"/>
          <w:i w:val="0"/>
        </w:rPr>
        <w:t>y</w:t>
      </w:r>
      <w:r w:rsidRPr="00336B4F">
        <w:rPr>
          <w:rFonts w:ascii="Calibri" w:hAnsi="Calibri" w:cs="Calibri"/>
          <w:b w:val="0"/>
          <w:bCs w:val="0"/>
          <w:i w:val="0"/>
        </w:rPr>
        <w:t xml:space="preserve"> od dnia wyznaczonego na usunięcie wad,</w:t>
      </w:r>
    </w:p>
    <w:p w14:paraId="3A8B7DD5" w14:textId="31B1F3A2" w:rsidR="009158FF" w:rsidRPr="00336B4F" w:rsidRDefault="00F81309"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lang w:eastAsia="pl-PL"/>
        </w:rPr>
        <w:t xml:space="preserve">za </w:t>
      </w:r>
      <w:r w:rsidR="00BF076A" w:rsidRPr="00336B4F">
        <w:rPr>
          <w:rFonts w:ascii="Calibri" w:hAnsi="Calibri" w:cs="Calibri"/>
          <w:b w:val="0"/>
          <w:i w:val="0"/>
          <w:lang w:eastAsia="pl-PL"/>
        </w:rPr>
        <w:t>zwłokę</w:t>
      </w:r>
      <w:r w:rsidRPr="00336B4F">
        <w:rPr>
          <w:rFonts w:ascii="Calibri" w:hAnsi="Calibri" w:cs="Calibri"/>
          <w:b w:val="0"/>
          <w:i w:val="0"/>
          <w:lang w:eastAsia="pl-PL"/>
        </w:rPr>
        <w:t xml:space="preserve"> w stawiennictwie Projektanta w celu wykonywania obowiązków, o których mowa w § 2</w:t>
      </w:r>
      <w:r w:rsidR="0067008F" w:rsidRPr="00336B4F">
        <w:rPr>
          <w:rFonts w:ascii="Calibri" w:hAnsi="Calibri" w:cs="Calibri"/>
          <w:b w:val="0"/>
          <w:i w:val="0"/>
          <w:lang w:eastAsia="pl-PL"/>
        </w:rPr>
        <w:t xml:space="preserve"> ust. </w:t>
      </w:r>
      <w:r w:rsidR="00F90F00" w:rsidRPr="00336B4F">
        <w:rPr>
          <w:rFonts w:ascii="Calibri" w:hAnsi="Calibri" w:cs="Calibri"/>
          <w:b w:val="0"/>
          <w:i w:val="0"/>
          <w:lang w:eastAsia="pl-PL"/>
        </w:rPr>
        <w:t>5</w:t>
      </w:r>
      <w:r w:rsidRPr="00336B4F">
        <w:rPr>
          <w:rFonts w:ascii="Calibri" w:hAnsi="Calibri" w:cs="Calibri"/>
          <w:b w:val="0"/>
          <w:i w:val="0"/>
          <w:lang w:eastAsia="pl-PL"/>
        </w:rPr>
        <w:t xml:space="preserve">, w wysokości 2% wynagrodzenia umownego brutto, o którym mowa w § 8 ust. 1, za każdy dzień </w:t>
      </w:r>
      <w:r w:rsidR="00BF076A" w:rsidRPr="00336B4F">
        <w:rPr>
          <w:rFonts w:ascii="Calibri" w:hAnsi="Calibri" w:cs="Calibri"/>
          <w:b w:val="0"/>
          <w:i w:val="0"/>
          <w:lang w:eastAsia="pl-PL"/>
        </w:rPr>
        <w:t>zwłoki</w:t>
      </w:r>
      <w:r w:rsidRPr="00336B4F">
        <w:rPr>
          <w:rFonts w:ascii="Calibri" w:hAnsi="Calibri" w:cs="Calibri"/>
          <w:b w:val="0"/>
          <w:i w:val="0"/>
          <w:lang w:eastAsia="pl-PL"/>
        </w:rPr>
        <w:t>,</w:t>
      </w:r>
    </w:p>
    <w:p w14:paraId="28EF874A" w14:textId="50925980" w:rsidR="009158FF" w:rsidRPr="00336B4F" w:rsidRDefault="00F81309"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rPr>
        <w:t xml:space="preserve">za niewykonanie obowiązków wynikających z nadzoru autorskiego – w wysokości </w:t>
      </w:r>
      <w:r w:rsidRPr="00336B4F">
        <w:rPr>
          <w:rFonts w:ascii="Calibri" w:hAnsi="Calibri" w:cs="Calibri"/>
          <w:b w:val="0"/>
          <w:i w:val="0"/>
        </w:rPr>
        <w:br/>
        <w:t>5% wynagrodzenia umownego brutto</w:t>
      </w:r>
      <w:r w:rsidRPr="00336B4F">
        <w:rPr>
          <w:rFonts w:ascii="Calibri" w:hAnsi="Calibri" w:cs="Calibri"/>
          <w:b w:val="0"/>
          <w:i w:val="0"/>
          <w:lang w:eastAsia="pl-PL"/>
        </w:rPr>
        <w:t xml:space="preserve">, </w:t>
      </w:r>
      <w:r w:rsidRPr="00336B4F">
        <w:rPr>
          <w:rFonts w:ascii="Calibri" w:hAnsi="Calibri" w:cs="Calibri"/>
          <w:b w:val="0"/>
          <w:i w:val="0"/>
        </w:rPr>
        <w:t>o którym mowa w §</w:t>
      </w:r>
      <w:r w:rsidR="00C97EA3" w:rsidRPr="00336B4F">
        <w:rPr>
          <w:rFonts w:ascii="Calibri" w:hAnsi="Calibri" w:cs="Calibri"/>
          <w:b w:val="0"/>
          <w:i w:val="0"/>
        </w:rPr>
        <w:t xml:space="preserve"> 8 ust. 1, za każde zdarzenie,</w:t>
      </w:r>
    </w:p>
    <w:p w14:paraId="42194593" w14:textId="77777777" w:rsidR="00E319F0" w:rsidRPr="00336B4F" w:rsidRDefault="00FC4B75"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rPr>
        <w:t xml:space="preserve">niewykonanie, nienależyte wykonanie obowiązków określonych w umowie lub opisie przedmiotu zamówienia, w tym niewykonanie, nienależyte wykonanie aktualizacji kosztorysu inwestorskiego lub nieprzygotowanie wyjaśnień, odpowiedzi do </w:t>
      </w:r>
      <w:r w:rsidRPr="00336B4F">
        <w:rPr>
          <w:rFonts w:ascii="Calibri" w:hAnsi="Calibri" w:cs="Calibri"/>
          <w:b w:val="0"/>
          <w:i w:val="0"/>
        </w:rPr>
        <w:lastRenderedPageBreak/>
        <w:t xml:space="preserve">opracowanej dokumentacji projektowej - w wysokości </w:t>
      </w:r>
      <w:r w:rsidR="00F90F00" w:rsidRPr="00336B4F">
        <w:rPr>
          <w:rFonts w:ascii="Calibri" w:hAnsi="Calibri" w:cs="Calibri"/>
          <w:b w:val="0"/>
          <w:i w:val="0"/>
        </w:rPr>
        <w:t>30</w:t>
      </w:r>
      <w:r w:rsidRPr="00336B4F">
        <w:rPr>
          <w:rFonts w:ascii="Calibri" w:hAnsi="Calibri" w:cs="Calibri"/>
          <w:b w:val="0"/>
          <w:i w:val="0"/>
        </w:rPr>
        <w:t>0,00 zł za każdy stwierdzony przypadek</w:t>
      </w:r>
      <w:r w:rsidR="009158FF" w:rsidRPr="00336B4F">
        <w:rPr>
          <w:rFonts w:ascii="Calibri" w:hAnsi="Calibri" w:cs="Calibri"/>
          <w:b w:val="0"/>
          <w:i w:val="0"/>
        </w:rPr>
        <w:t>,</w:t>
      </w:r>
    </w:p>
    <w:p w14:paraId="2E171712" w14:textId="26E1DE48" w:rsidR="00E319F0" w:rsidRPr="00336B4F" w:rsidRDefault="00E319F0"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w przypadku braku zapłaty lub nieterminowej zapłaty wynagrodzenia należnego podwykonawcom z tytułu zmiany wysokości wynagrodzenia, o której mowa w art. 439 ust. 5 ustawy Pzp – w wysokości 0,3% maksymalnego wynagrodzenia brutto określonego w § 8 ust. 1 niniejszej Umowy, za każdy dzień zwłoki w zapłacie,</w:t>
      </w:r>
    </w:p>
    <w:p w14:paraId="1DDCBBD1" w14:textId="03EBE4E1" w:rsidR="001504FD" w:rsidRPr="00336B4F" w:rsidRDefault="001504FD" w:rsidP="0028367E">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w przypadku niedopełnienia przez Wykonawcę obowiązku zatrudnienia na podstawie umowy o pracę osób wskazanych w § 3 ust. 7 Umowy lub naruszenia przez Wykonawcę obowiązków określonych w § 3 ust. 8 Zamawiający ma prawo naliczenia kary umownej w wysokości 2000,00 zł za każdy stwierdzony taki przypadek.</w:t>
      </w:r>
    </w:p>
    <w:p w14:paraId="7DBB2BA8" w14:textId="77777777" w:rsidR="003E2757" w:rsidRPr="00336B4F" w:rsidRDefault="003E2757" w:rsidP="0028367E">
      <w:pPr>
        <w:pStyle w:val="redniasiatka1akcent21"/>
        <w:numPr>
          <w:ilvl w:val="0"/>
          <w:numId w:val="19"/>
        </w:numPr>
        <w:tabs>
          <w:tab w:val="left" w:pos="426"/>
        </w:tabs>
        <w:spacing w:line="276" w:lineRule="auto"/>
        <w:rPr>
          <w:rFonts w:cs="Calibri"/>
        </w:rPr>
      </w:pPr>
      <w:r w:rsidRPr="00336B4F">
        <w:rPr>
          <w:rFonts w:cs="Calibri"/>
        </w:rPr>
        <w:t>Zamawiający zapłaci Wykonawcy karę umowną z tytułu odstąpienia od umowy z przyczyn zawinionych leżących po stronie Zamawiającego innych niż określone w § 15 ust. 3 w wysokości 15% wartości wynagrodzenia brutto określonego w § 8 ust. 1 niniejszej umowy.</w:t>
      </w:r>
    </w:p>
    <w:p w14:paraId="1A662694" w14:textId="7E53480F" w:rsidR="00F81309" w:rsidRPr="00336B4F" w:rsidRDefault="00F81309" w:rsidP="0028367E">
      <w:pPr>
        <w:pStyle w:val="redniasiatka1akcent21"/>
        <w:numPr>
          <w:ilvl w:val="0"/>
          <w:numId w:val="19"/>
        </w:numPr>
        <w:tabs>
          <w:tab w:val="left" w:pos="426"/>
        </w:tabs>
        <w:spacing w:line="276" w:lineRule="auto"/>
        <w:rPr>
          <w:rFonts w:cs="Calibri"/>
        </w:rPr>
      </w:pPr>
      <w:r w:rsidRPr="00336B4F">
        <w:rPr>
          <w:rFonts w:cs="Calibri"/>
        </w:rPr>
        <w:t xml:space="preserve">Łączna wartość kar umownych nie może przekroczyć </w:t>
      </w:r>
      <w:r w:rsidR="00F90F00" w:rsidRPr="00336B4F">
        <w:rPr>
          <w:rFonts w:cs="Calibri"/>
        </w:rPr>
        <w:t>3</w:t>
      </w:r>
      <w:r w:rsidRPr="00336B4F">
        <w:rPr>
          <w:rFonts w:cs="Calibri"/>
        </w:rPr>
        <w:t>0% wynagrodzenia umownego brutto</w:t>
      </w:r>
      <w:r w:rsidRPr="00336B4F">
        <w:rPr>
          <w:rFonts w:cs="Calibri"/>
          <w:lang w:eastAsia="pl-PL"/>
        </w:rPr>
        <w:t xml:space="preserve">, </w:t>
      </w:r>
      <w:r w:rsidRPr="00336B4F">
        <w:rPr>
          <w:rFonts w:cs="Calibri"/>
        </w:rPr>
        <w:t>o którym mowa w § 8 ust. 1.</w:t>
      </w:r>
    </w:p>
    <w:p w14:paraId="5BE2C80B" w14:textId="77777777" w:rsidR="00F81309" w:rsidRPr="00336B4F" w:rsidRDefault="001419DD" w:rsidP="0028367E">
      <w:pPr>
        <w:pStyle w:val="redniasiatka1akcent21"/>
        <w:numPr>
          <w:ilvl w:val="0"/>
          <w:numId w:val="19"/>
        </w:numPr>
        <w:tabs>
          <w:tab w:val="left" w:pos="426"/>
        </w:tabs>
        <w:spacing w:line="276" w:lineRule="auto"/>
        <w:rPr>
          <w:rFonts w:cs="Calibri"/>
        </w:rPr>
      </w:pPr>
      <w:r w:rsidRPr="00336B4F">
        <w:rPr>
          <w:rFonts w:cs="Calibri"/>
        </w:rPr>
        <w:t xml:space="preserve">Wykonawca zapłaci Zamawiającemu karę umowną w terminie 10 dni od daty wystąpienia przez Zamawiającego z żądaniem zapłacenia kary. W razie </w:t>
      </w:r>
      <w:r w:rsidR="00CE7AC5" w:rsidRPr="00336B4F">
        <w:rPr>
          <w:rFonts w:cs="Calibri"/>
        </w:rPr>
        <w:t>opóźnienia</w:t>
      </w:r>
      <w:r w:rsidRPr="00336B4F">
        <w:rPr>
          <w:rFonts w:cs="Calibri"/>
        </w:rPr>
        <w:t xml:space="preserve"> w zapłacie Zamawiający może potrącić należną mu karę z dowolnej należności przysługującej Wykonawcy względem Zamawiającego. </w:t>
      </w:r>
    </w:p>
    <w:p w14:paraId="26212464" w14:textId="77777777" w:rsidR="00F81309" w:rsidRPr="00336B4F" w:rsidRDefault="001419DD" w:rsidP="0028367E">
      <w:pPr>
        <w:pStyle w:val="redniasiatka1akcent21"/>
        <w:numPr>
          <w:ilvl w:val="0"/>
          <w:numId w:val="19"/>
        </w:numPr>
        <w:tabs>
          <w:tab w:val="left" w:pos="426"/>
        </w:tabs>
        <w:spacing w:line="276" w:lineRule="auto"/>
        <w:rPr>
          <w:rFonts w:cs="Calibri"/>
        </w:rPr>
      </w:pPr>
      <w:r w:rsidRPr="00336B4F">
        <w:rPr>
          <w:rFonts w:cs="Calibri"/>
        </w:rPr>
        <w:t xml:space="preserve">Strony zastrzegają sobie prawo do dochodzenia odszkodowania uzupełniającego przenoszącego wysokość kar umownych </w:t>
      </w:r>
      <w:r w:rsidR="00CE7AC5" w:rsidRPr="00336B4F">
        <w:rPr>
          <w:rFonts w:cs="Calibri"/>
        </w:rPr>
        <w:t xml:space="preserve">na zasadach ogólnych określonych w Kodeksie cywilnym </w:t>
      </w:r>
      <w:r w:rsidRPr="00336B4F">
        <w:rPr>
          <w:rFonts w:cs="Calibri"/>
        </w:rPr>
        <w:t>do wysokości rzeczywiście poniesionej szkody.</w:t>
      </w:r>
    </w:p>
    <w:p w14:paraId="607DD45D" w14:textId="77777777" w:rsidR="00F81309" w:rsidRPr="00336B4F" w:rsidRDefault="001419DD" w:rsidP="0028367E">
      <w:pPr>
        <w:pStyle w:val="redniasiatka1akcent21"/>
        <w:numPr>
          <w:ilvl w:val="0"/>
          <w:numId w:val="19"/>
        </w:numPr>
        <w:tabs>
          <w:tab w:val="left" w:pos="426"/>
        </w:tabs>
        <w:spacing w:line="276" w:lineRule="auto"/>
        <w:rPr>
          <w:rFonts w:cs="Calibri"/>
        </w:rPr>
      </w:pPr>
      <w:r w:rsidRPr="00336B4F">
        <w:rPr>
          <w:rFonts w:cs="Calibri"/>
        </w:rPr>
        <w:t>W ramach odpowiedzialności odszkodowawczej, Wykonawca ponosi również odpowiedzialność za:</w:t>
      </w:r>
    </w:p>
    <w:p w14:paraId="5648CAED" w14:textId="77777777" w:rsidR="00F81309" w:rsidRPr="00336B4F" w:rsidRDefault="00F81309" w:rsidP="0028367E">
      <w:pPr>
        <w:pStyle w:val="redniasiatka1akcent21"/>
        <w:numPr>
          <w:ilvl w:val="1"/>
          <w:numId w:val="19"/>
        </w:numPr>
        <w:tabs>
          <w:tab w:val="left" w:pos="426"/>
        </w:tabs>
        <w:spacing w:line="276" w:lineRule="auto"/>
        <w:rPr>
          <w:rFonts w:cs="Calibri"/>
        </w:rPr>
      </w:pPr>
      <w:r w:rsidRPr="00336B4F">
        <w:rPr>
          <w:rFonts w:cs="Calibri"/>
        </w:rPr>
        <w:t xml:space="preserve">opóźnienie w realizacji inwestycji z powodu </w:t>
      </w:r>
      <w:r w:rsidR="00DD2E54" w:rsidRPr="00336B4F">
        <w:rPr>
          <w:rFonts w:cs="Calibri"/>
        </w:rPr>
        <w:t>zwłoki w</w:t>
      </w:r>
      <w:r w:rsidRPr="00336B4F">
        <w:rPr>
          <w:rFonts w:cs="Calibri"/>
        </w:rPr>
        <w:t xml:space="preserve"> prowadzeni</w:t>
      </w:r>
      <w:r w:rsidR="00DD2E54" w:rsidRPr="00336B4F">
        <w:rPr>
          <w:rFonts w:cs="Calibri"/>
        </w:rPr>
        <w:t>u</w:t>
      </w:r>
      <w:r w:rsidRPr="00336B4F">
        <w:rPr>
          <w:rFonts w:cs="Calibri"/>
        </w:rPr>
        <w:t xml:space="preserve"> prac projektowych; roboty dodatkowe spowodowane brakami dokumentacyjnymi lub rozbieżnościami pomiędzy projektem budowlanym a częścią przedmiarowo – kosztorysową;</w:t>
      </w:r>
    </w:p>
    <w:p w14:paraId="419DC974" w14:textId="77777777" w:rsidR="00F81309" w:rsidRPr="00336B4F" w:rsidRDefault="00F81309" w:rsidP="0028367E">
      <w:pPr>
        <w:pStyle w:val="redniasiatka1akcent21"/>
        <w:numPr>
          <w:ilvl w:val="1"/>
          <w:numId w:val="19"/>
        </w:numPr>
        <w:tabs>
          <w:tab w:val="left" w:pos="426"/>
        </w:tabs>
        <w:spacing w:line="276" w:lineRule="auto"/>
        <w:rPr>
          <w:rFonts w:cs="Calibri"/>
        </w:rPr>
      </w:pPr>
      <w:r w:rsidRPr="00336B4F">
        <w:rPr>
          <w:rFonts w:cs="Calibri"/>
        </w:rPr>
        <w:t xml:space="preserve">błędy w projektach powodujące koszty ich usunięcia lub straty w wyniku opóźnienia inwestycji. </w:t>
      </w:r>
    </w:p>
    <w:p w14:paraId="5D463B6F" w14:textId="77777777" w:rsidR="00F81309" w:rsidRPr="00336B4F" w:rsidRDefault="001419DD" w:rsidP="0028367E">
      <w:pPr>
        <w:pStyle w:val="redniasiatka1akcent21"/>
        <w:numPr>
          <w:ilvl w:val="0"/>
          <w:numId w:val="19"/>
        </w:numPr>
        <w:tabs>
          <w:tab w:val="left" w:pos="426"/>
        </w:tabs>
        <w:spacing w:line="276" w:lineRule="auto"/>
        <w:rPr>
          <w:rFonts w:cs="Calibri"/>
        </w:rPr>
      </w:pPr>
      <w:r w:rsidRPr="00336B4F">
        <w:rPr>
          <w:rFonts w:cs="Calibri"/>
        </w:rPr>
        <w:t xml:space="preserve">Wykonawca zwróci Zamawiającemu koszty, jakie Zamawiający poniósł w związku </w:t>
      </w:r>
      <w:r w:rsidR="00086357" w:rsidRPr="00336B4F">
        <w:rPr>
          <w:rFonts w:cs="Calibri"/>
        </w:rPr>
        <w:br/>
      </w:r>
      <w:r w:rsidRPr="00336B4F">
        <w:rPr>
          <w:rFonts w:cs="Calibri"/>
        </w:rPr>
        <w:t xml:space="preserve">z wystąpieniem przerw w wykonywanych robotach budowlanych i w związku z likwidacją strat w wykonywanych robotach budowlanych, obiektach budowlanych i urządzeniach, jeżeli przerwy te </w:t>
      </w:r>
      <w:r w:rsidR="00F81309" w:rsidRPr="00336B4F">
        <w:rPr>
          <w:rFonts w:cs="Calibri"/>
        </w:rPr>
        <w:t xml:space="preserve">i straty powstały z powodu wad </w:t>
      </w:r>
      <w:r w:rsidRPr="00336B4F">
        <w:rPr>
          <w:rFonts w:cs="Calibri"/>
        </w:rPr>
        <w:t>w opracowaniach projektowych wykonanych przez Wykonawcę.</w:t>
      </w:r>
    </w:p>
    <w:p w14:paraId="6A62F86C" w14:textId="77777777" w:rsidR="00086357" w:rsidRPr="00336B4F" w:rsidRDefault="00086357" w:rsidP="0028367E">
      <w:pPr>
        <w:pStyle w:val="redniasiatka1akcent21"/>
        <w:tabs>
          <w:tab w:val="left" w:pos="426"/>
        </w:tabs>
        <w:spacing w:line="276" w:lineRule="auto"/>
        <w:rPr>
          <w:rFonts w:cs="Calibri"/>
        </w:rPr>
      </w:pPr>
    </w:p>
    <w:p w14:paraId="45361776" w14:textId="77777777" w:rsidR="00F81309" w:rsidRPr="00336B4F" w:rsidRDefault="00F81309" w:rsidP="0028367E">
      <w:pPr>
        <w:pStyle w:val="Nagwek3"/>
        <w:spacing w:line="276" w:lineRule="auto"/>
        <w:rPr>
          <w:rFonts w:cs="Calibri"/>
        </w:rPr>
      </w:pPr>
      <w:r w:rsidRPr="00336B4F">
        <w:rPr>
          <w:rFonts w:cs="Calibri"/>
        </w:rPr>
        <w:t>§ 12.</w:t>
      </w:r>
    </w:p>
    <w:p w14:paraId="2B987CBA" w14:textId="77777777"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może:</w:t>
      </w:r>
    </w:p>
    <w:p w14:paraId="13F5B7B3" w14:textId="77777777" w:rsidR="00D96564" w:rsidRPr="00336B4F" w:rsidRDefault="00D96564" w:rsidP="0028367E">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powierzyć realizację części zamówienia Podwykonawcom, mimo niewskazania w ofercie takiej części do powierzenia Podwykonawcom,</w:t>
      </w:r>
    </w:p>
    <w:p w14:paraId="5495167B" w14:textId="77777777" w:rsidR="00D96564" w:rsidRPr="00336B4F" w:rsidRDefault="00D96564" w:rsidP="0028367E">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wskazać inny zakres podwykonawstwa, niż przedstawiony w ofercie,</w:t>
      </w:r>
    </w:p>
    <w:p w14:paraId="768C5F52" w14:textId="77777777" w:rsidR="00D96564" w:rsidRPr="00336B4F" w:rsidRDefault="00D96564" w:rsidP="0028367E">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wskazać innych Podwykonawców niż przedstawieni w ofercie,</w:t>
      </w:r>
    </w:p>
    <w:p w14:paraId="0231C98C" w14:textId="77777777" w:rsidR="00D96564" w:rsidRPr="00336B4F" w:rsidRDefault="00D96564" w:rsidP="0028367E">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zrezygnować z podwykonawstwa.</w:t>
      </w:r>
    </w:p>
    <w:p w14:paraId="1B65D2CE" w14:textId="77777777"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lastRenderedPageBreak/>
        <w:t>Wykonawca ma prawo podpisać umowę o podwykonawstwo z podwykonawcami w przypadkach, o których mowa w ust. 1 pkt 1-3 pod warunkiem wcześniejszego uzyskania pisemnej zgody Zamawiającego.</w:t>
      </w:r>
    </w:p>
    <w:p w14:paraId="2C54E455" w14:textId="77777777"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Zamawiający podejmie decyzję o Podwykonawcy w terminie 7 dni od dnia przedłożenia przez Wykonawcę pisemnego wniosku. Niezgłoszenie przez Zamawiającego pisemnego sprzeciwu w tym terminie, uważa się za zgodę na wnioskowanego Podwykonawcę.</w:t>
      </w:r>
    </w:p>
    <w:p w14:paraId="4FC84CE5" w14:textId="77777777"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 przypadku, o którym mowa ust. 1 pkt. 4 Wykonawca ma obowiązek pisemnego poinformowania Zamawiającego o tym fakcie.</w:t>
      </w:r>
    </w:p>
    <w:p w14:paraId="523AD9FD" w14:textId="77777777"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Zamawiający nie odpowiada za jakiekolwiek zobowiązania Wykonawcy wobec Podwykonawców, jak również za zobowiązania Podwykonawców wobec osób trzecich.</w:t>
      </w:r>
    </w:p>
    <w:p w14:paraId="36C98EDC" w14:textId="77777777"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odpowiada za działania i zaniechania Podwykonawców jak za swoje własne.</w:t>
      </w:r>
    </w:p>
    <w:p w14:paraId="6D7A607E" w14:textId="2F644990" w:rsidR="00D96564" w:rsidRPr="00336B4F" w:rsidRDefault="00D96564" w:rsidP="0028367E">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Jakakolwiek przerwa w realizacji prac wynikająca z winy Podwykonawcy będzie traktowana jako przerwa wynikła z przyczyn zależnych od Wykonawcy i nie może stanowić podstawy do zmiany terminu wykonania zamówienia, o którym mowa w § 7 Umowy.</w:t>
      </w:r>
    </w:p>
    <w:p w14:paraId="1834C39D" w14:textId="77777777" w:rsidR="00D96564" w:rsidRPr="00336B4F" w:rsidRDefault="00D96564" w:rsidP="0028367E">
      <w:pPr>
        <w:pStyle w:val="Akapitzlist"/>
        <w:numPr>
          <w:ilvl w:val="0"/>
          <w:numId w:val="20"/>
        </w:numPr>
        <w:spacing w:line="276" w:lineRule="auto"/>
        <w:ind w:hanging="357"/>
        <w:rPr>
          <w:rFonts w:cs="Calibri"/>
        </w:rPr>
      </w:pPr>
      <w:r w:rsidRPr="00336B4F">
        <w:rPr>
          <w:rFonts w:cs="Calibri"/>
        </w:rPr>
        <w:t>Umowa zawarta z Podwykonawcą musi być zawarta w formie pisemnej pod rygorem nieważności. Dotyczy to również ewentualnych zmian lub uzupełnień.</w:t>
      </w:r>
    </w:p>
    <w:p w14:paraId="499EF2A6" w14:textId="77777777" w:rsidR="00D96564" w:rsidRPr="00336B4F" w:rsidRDefault="00D96564" w:rsidP="0028367E">
      <w:pPr>
        <w:pStyle w:val="Akapitzlist"/>
        <w:numPr>
          <w:ilvl w:val="0"/>
          <w:numId w:val="20"/>
        </w:numPr>
        <w:spacing w:line="276" w:lineRule="auto"/>
        <w:ind w:hanging="357"/>
        <w:rPr>
          <w:rFonts w:cs="Calibri"/>
        </w:rPr>
      </w:pPr>
      <w:r w:rsidRPr="00336B4F">
        <w:rPr>
          <w:rFonts w:cs="Calibri"/>
        </w:rPr>
        <w:t>Powierzenie wykonania części zamówienia Podwykonawcom nie zwalnia Wykonawcy z odpowiedzialności za należyte wykonanie tego zamówienia.</w:t>
      </w:r>
    </w:p>
    <w:p w14:paraId="3BFE80FF" w14:textId="77777777" w:rsidR="0037099F" w:rsidRPr="00336B4F" w:rsidRDefault="0037099F" w:rsidP="0028367E">
      <w:pPr>
        <w:pStyle w:val="Tekstpodstawowy"/>
        <w:tabs>
          <w:tab w:val="left" w:pos="1420"/>
        </w:tabs>
        <w:spacing w:line="276" w:lineRule="auto"/>
        <w:jc w:val="center"/>
        <w:rPr>
          <w:rFonts w:ascii="Calibri" w:hAnsi="Calibri" w:cs="Calibri"/>
        </w:rPr>
      </w:pPr>
    </w:p>
    <w:p w14:paraId="2DA7932D" w14:textId="77777777" w:rsidR="00F81309" w:rsidRPr="00336B4F" w:rsidRDefault="00F81309" w:rsidP="0028367E">
      <w:pPr>
        <w:pStyle w:val="Nagwek3"/>
        <w:spacing w:line="276" w:lineRule="auto"/>
        <w:rPr>
          <w:rFonts w:cs="Calibri"/>
        </w:rPr>
      </w:pPr>
      <w:r w:rsidRPr="00336B4F">
        <w:rPr>
          <w:rFonts w:cs="Calibri"/>
        </w:rPr>
        <w:t>§ 13.</w:t>
      </w:r>
    </w:p>
    <w:p w14:paraId="10C5E557" w14:textId="77777777" w:rsidR="0013046F" w:rsidRPr="00336B4F" w:rsidRDefault="001419DD" w:rsidP="0028367E">
      <w:pPr>
        <w:pStyle w:val="redniasiatka1akcent21"/>
        <w:numPr>
          <w:ilvl w:val="0"/>
          <w:numId w:val="21"/>
        </w:numPr>
        <w:tabs>
          <w:tab w:val="left" w:pos="426"/>
        </w:tabs>
        <w:spacing w:line="276" w:lineRule="auto"/>
        <w:rPr>
          <w:rFonts w:cs="Calibri"/>
        </w:rPr>
      </w:pPr>
      <w:r w:rsidRPr="00336B4F">
        <w:rPr>
          <w:rFonts w:cs="Calibri"/>
        </w:rPr>
        <w:t xml:space="preserve">Zamawiający przewiduje możliwość zmian postanowień zawartej umowy w stosunku do treści oferty, na podstawie, której dokonano wyboru wykonawcy, w przypadku </w:t>
      </w:r>
      <w:r w:rsidR="00F81309" w:rsidRPr="00336B4F">
        <w:rPr>
          <w:rFonts w:cs="Calibri"/>
        </w:rPr>
        <w:t xml:space="preserve">wystąpienia, co najmniej jednej </w:t>
      </w:r>
      <w:r w:rsidRPr="00336B4F">
        <w:rPr>
          <w:rFonts w:cs="Calibri"/>
        </w:rPr>
        <w:t>z okoliczności wymienionych poniżej, z uwzględnieniem podawanych warunków ich wprowadzenia:</w:t>
      </w:r>
    </w:p>
    <w:p w14:paraId="12FBF2BB" w14:textId="77777777" w:rsidR="0013046F" w:rsidRPr="00336B4F" w:rsidRDefault="0013046F" w:rsidP="0028367E">
      <w:pPr>
        <w:widowControl w:val="0"/>
        <w:numPr>
          <w:ilvl w:val="1"/>
          <w:numId w:val="6"/>
        </w:numPr>
        <w:tabs>
          <w:tab w:val="left" w:pos="720"/>
        </w:tabs>
        <w:autoSpaceDE w:val="0"/>
        <w:spacing w:line="276" w:lineRule="auto"/>
        <w:ind w:left="1077" w:hanging="357"/>
        <w:rPr>
          <w:rFonts w:cs="Calibri"/>
        </w:rPr>
      </w:pPr>
      <w:r w:rsidRPr="00336B4F">
        <w:rPr>
          <w:rFonts w:cs="Calibri"/>
        </w:rPr>
        <w:t>zmiany obowiązujących przepisów, norm i warunków technicznych mających istotny wpływ na zakres i przedmiot wykonywanych prac;</w:t>
      </w:r>
    </w:p>
    <w:p w14:paraId="669BA548" w14:textId="77777777" w:rsidR="0013046F" w:rsidRPr="00336B4F" w:rsidRDefault="0013046F" w:rsidP="0028367E">
      <w:pPr>
        <w:widowControl w:val="0"/>
        <w:numPr>
          <w:ilvl w:val="1"/>
          <w:numId w:val="6"/>
        </w:numPr>
        <w:tabs>
          <w:tab w:val="left" w:pos="720"/>
        </w:tabs>
        <w:autoSpaceDE w:val="0"/>
        <w:spacing w:line="276" w:lineRule="auto"/>
        <w:ind w:left="1077" w:hanging="357"/>
        <w:rPr>
          <w:rFonts w:cs="Calibri"/>
        </w:rPr>
      </w:pPr>
      <w:r w:rsidRPr="00336B4F">
        <w:rPr>
          <w:rFonts w:cs="Calibri"/>
        </w:rPr>
        <w:t>zmiana osoby projektanta – w sytuacjach opisanych w § 5 umowy,</w:t>
      </w:r>
    </w:p>
    <w:p w14:paraId="74998D63" w14:textId="77777777" w:rsidR="003E2757" w:rsidRPr="00336B4F" w:rsidRDefault="0013046F" w:rsidP="0028367E">
      <w:pPr>
        <w:widowControl w:val="0"/>
        <w:numPr>
          <w:ilvl w:val="1"/>
          <w:numId w:val="6"/>
        </w:numPr>
        <w:tabs>
          <w:tab w:val="left" w:pos="720"/>
        </w:tabs>
        <w:autoSpaceDE w:val="0"/>
        <w:spacing w:line="276" w:lineRule="auto"/>
        <w:ind w:left="1077" w:hanging="357"/>
        <w:rPr>
          <w:rFonts w:cs="Calibri"/>
        </w:rPr>
      </w:pPr>
      <w:r w:rsidRPr="00336B4F">
        <w:rPr>
          <w:rFonts w:cs="Calibri"/>
        </w:rPr>
        <w:t xml:space="preserve">zmiana wynagrodzenia polegająca na jego obniżeniu, gdy zmiana zostanie spowodowana zmniejszeniem zakresu wykonanych </w:t>
      </w:r>
      <w:r w:rsidR="006A2857" w:rsidRPr="00336B4F">
        <w:rPr>
          <w:rFonts w:cs="Calibri"/>
        </w:rPr>
        <w:t>prac</w:t>
      </w:r>
      <w:r w:rsidRPr="00336B4F">
        <w:rPr>
          <w:rFonts w:cs="Calibri"/>
        </w:rPr>
        <w:t xml:space="preserve"> o maksymalnie </w:t>
      </w:r>
      <w:r w:rsidR="003E2757" w:rsidRPr="00336B4F">
        <w:rPr>
          <w:rFonts w:cs="Calibri"/>
        </w:rPr>
        <w:t>10</w:t>
      </w:r>
      <w:r w:rsidRPr="00336B4F">
        <w:rPr>
          <w:rFonts w:cs="Calibri"/>
        </w:rPr>
        <w:t>% w stosunku do pierwotnego zamówienia i jest korzystna dla Zamawiającego,</w:t>
      </w:r>
    </w:p>
    <w:p w14:paraId="6E40781C" w14:textId="77777777" w:rsidR="003E2757" w:rsidRPr="00336B4F" w:rsidRDefault="003E2757" w:rsidP="0028367E">
      <w:pPr>
        <w:widowControl w:val="0"/>
        <w:numPr>
          <w:ilvl w:val="1"/>
          <w:numId w:val="6"/>
        </w:numPr>
        <w:tabs>
          <w:tab w:val="left" w:pos="720"/>
        </w:tabs>
        <w:autoSpaceDE w:val="0"/>
        <w:spacing w:line="276" w:lineRule="auto"/>
        <w:ind w:left="1077" w:hanging="357"/>
        <w:rPr>
          <w:rFonts w:cs="Calibri"/>
        </w:rPr>
      </w:pPr>
      <w:r w:rsidRPr="00336B4F">
        <w:rPr>
          <w:rFonts w:cs="Calibri"/>
        </w:rPr>
        <w:t>wystąpienia konieczności wykonania czynności lub prac dodatkowych, jeśli stały się one niezbędne,</w:t>
      </w:r>
    </w:p>
    <w:p w14:paraId="66D5CF6E" w14:textId="68C5259A" w:rsidR="003E2757" w:rsidRPr="00336B4F" w:rsidRDefault="003E2757" w:rsidP="0028367E">
      <w:pPr>
        <w:widowControl w:val="0"/>
        <w:numPr>
          <w:ilvl w:val="1"/>
          <w:numId w:val="6"/>
        </w:numPr>
        <w:tabs>
          <w:tab w:val="left" w:pos="720"/>
        </w:tabs>
        <w:autoSpaceDE w:val="0"/>
        <w:spacing w:line="276" w:lineRule="auto"/>
        <w:ind w:left="1077" w:hanging="357"/>
        <w:rPr>
          <w:rFonts w:cs="Calibri"/>
        </w:rPr>
      </w:pPr>
      <w:r w:rsidRPr="00336B4F">
        <w:rPr>
          <w:rFonts w:cs="Calibri"/>
        </w:rPr>
        <w:t>zmiany wynagrodzenia Wykonawcy, wynikającej ze złożonej oferty w przypadku konieczności wykonania robót dodatkowych lub zamiennych, jeżeli zmiany te będą miały wpływ na koszty wykonania zamówienia przez Wykonawcę;</w:t>
      </w:r>
    </w:p>
    <w:p w14:paraId="2A3A33D9" w14:textId="3308FE5B" w:rsidR="003E2757" w:rsidRPr="00336B4F" w:rsidRDefault="003E2757" w:rsidP="0028367E">
      <w:pPr>
        <w:widowControl w:val="0"/>
        <w:numPr>
          <w:ilvl w:val="1"/>
          <w:numId w:val="6"/>
        </w:numPr>
        <w:tabs>
          <w:tab w:val="left" w:pos="720"/>
        </w:tabs>
        <w:autoSpaceDE w:val="0"/>
        <w:spacing w:line="276" w:lineRule="auto"/>
        <w:ind w:left="1077" w:hanging="357"/>
        <w:rPr>
          <w:rFonts w:cs="Calibri"/>
        </w:rPr>
      </w:pPr>
      <w:r w:rsidRPr="00336B4F">
        <w:rPr>
          <w:rFonts w:cs="Calibri"/>
        </w:rPr>
        <w:t>zmiany umowy w związku z przekształceniem firmy lub wynikające z następstwa prawnego, zgodnie z obowiązującymi przepisami;</w:t>
      </w:r>
    </w:p>
    <w:p w14:paraId="3C4A2FA4" w14:textId="77777777" w:rsidR="003E2757" w:rsidRPr="00336B4F" w:rsidRDefault="003E2757" w:rsidP="0028367E">
      <w:pPr>
        <w:widowControl w:val="0"/>
        <w:numPr>
          <w:ilvl w:val="1"/>
          <w:numId w:val="6"/>
        </w:numPr>
        <w:tabs>
          <w:tab w:val="left" w:pos="720"/>
        </w:tabs>
        <w:autoSpaceDE w:val="0"/>
        <w:spacing w:line="276" w:lineRule="auto"/>
        <w:ind w:left="1077" w:hanging="357"/>
        <w:rPr>
          <w:rFonts w:cs="Calibri"/>
        </w:rPr>
      </w:pPr>
      <w:r w:rsidRPr="00336B4F">
        <w:rPr>
          <w:rFonts w:cs="Calibri"/>
        </w:rPr>
        <w:t xml:space="preserve">zmiana sposobu wykonania Przedmiotu Umowy związana z koniecznością zrealizowania Przedmiotu Umowy przy zastosowaniu innych rozwiązań technicznych lub technologicznych, w sytuacji wystąpienia co najmniej jednej z niżej wymienionych okoliczności:  </w:t>
      </w:r>
    </w:p>
    <w:p w14:paraId="05128418" w14:textId="77777777" w:rsidR="003E2757" w:rsidRPr="00336B4F" w:rsidRDefault="003E2757" w:rsidP="0028367E">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zmiany powszechnie obowiązujących przepisów prawa w zakresie mającym wpływ na realizację Przedmiotu Umowy, </w:t>
      </w:r>
    </w:p>
    <w:p w14:paraId="32623435" w14:textId="77777777" w:rsidR="003E2757" w:rsidRPr="00336B4F" w:rsidRDefault="003E2757" w:rsidP="0028367E">
      <w:pPr>
        <w:widowControl w:val="0"/>
        <w:numPr>
          <w:ilvl w:val="2"/>
          <w:numId w:val="47"/>
        </w:numPr>
        <w:tabs>
          <w:tab w:val="left" w:pos="720"/>
        </w:tabs>
        <w:autoSpaceDE w:val="0"/>
        <w:spacing w:line="276" w:lineRule="auto"/>
        <w:ind w:left="1434" w:hanging="357"/>
        <w:rPr>
          <w:rFonts w:cs="Calibri"/>
        </w:rPr>
      </w:pPr>
      <w:r w:rsidRPr="00336B4F">
        <w:rPr>
          <w:rFonts w:cs="Calibri"/>
        </w:rPr>
        <w:lastRenderedPageBreak/>
        <w:t xml:space="preserve">w przypadku, gdyby zastosowanie przewidzianych pierwotnie rozwiązań groziło niewykonaniem lub wadliwym wykonaniem Przedmiotu Umowy, </w:t>
      </w:r>
    </w:p>
    <w:p w14:paraId="7C79A486" w14:textId="77777777" w:rsidR="003E2757" w:rsidRPr="00336B4F" w:rsidRDefault="003E2757" w:rsidP="0028367E">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w przypadku gdy na rynku pojawią się nowsze rozwiązania techniczne elementów projektowanych w ramach Przedmiotu Umowy, </w:t>
      </w:r>
    </w:p>
    <w:p w14:paraId="61A9AFA0" w14:textId="77777777" w:rsidR="003E2757" w:rsidRPr="00336B4F" w:rsidRDefault="003E2757" w:rsidP="0028367E">
      <w:pPr>
        <w:widowControl w:val="0"/>
        <w:numPr>
          <w:ilvl w:val="2"/>
          <w:numId w:val="47"/>
        </w:numPr>
        <w:tabs>
          <w:tab w:val="left" w:pos="720"/>
        </w:tabs>
        <w:autoSpaceDE w:val="0"/>
        <w:spacing w:line="276" w:lineRule="auto"/>
        <w:ind w:left="1434" w:hanging="357"/>
        <w:rPr>
          <w:rFonts w:cs="Calibri"/>
        </w:rPr>
      </w:pPr>
      <w:r w:rsidRPr="00336B4F">
        <w:rPr>
          <w:rFonts w:cs="Calibri"/>
        </w:rPr>
        <w:t>polecenia przez Zamawiającego dokonania zmian we wcześniej zaakceptowanych lub zatwierdzonych lub uzgodnionych lub zaopiniowanych przez Zamawiającego opracowaniach projektowych,</w:t>
      </w:r>
    </w:p>
    <w:p w14:paraId="5CE049DE" w14:textId="0A428304" w:rsidR="0013046F" w:rsidRPr="00336B4F" w:rsidRDefault="0013046F" w:rsidP="0028367E">
      <w:pPr>
        <w:widowControl w:val="0"/>
        <w:numPr>
          <w:ilvl w:val="1"/>
          <w:numId w:val="6"/>
        </w:numPr>
        <w:tabs>
          <w:tab w:val="left" w:pos="720"/>
        </w:tabs>
        <w:autoSpaceDE w:val="0"/>
        <w:spacing w:line="276" w:lineRule="auto"/>
        <w:ind w:left="1077" w:hanging="357"/>
        <w:rPr>
          <w:rFonts w:cs="Calibri"/>
        </w:rPr>
      </w:pPr>
      <w:r w:rsidRPr="00336B4F">
        <w:rPr>
          <w:rFonts w:cs="Calibri"/>
        </w:rPr>
        <w:t>zmiana terminu realizacji zamówienia</w:t>
      </w:r>
      <w:r w:rsidR="00BB0995" w:rsidRPr="00336B4F">
        <w:rPr>
          <w:rFonts w:cs="Calibri"/>
        </w:rPr>
        <w:t>,</w:t>
      </w:r>
      <w:r w:rsidRPr="00336B4F">
        <w:rPr>
          <w:rFonts w:cs="Calibri"/>
        </w:rPr>
        <w:t xml:space="preserve"> w przypadku opóźnień w uzyskaniu przez Wykonawcę od innych właściwych organów i podmiotów – wymaganych na podstawie obowiązujących przepisów – decyzji, opinii, zgód i uzgodnień oraz warunków technicznych w zakładanym przez Zamawiającego terminie, w szczególności:</w:t>
      </w:r>
    </w:p>
    <w:p w14:paraId="237EBE64" w14:textId="77777777" w:rsidR="0013046F" w:rsidRPr="00336B4F" w:rsidRDefault="0013046F" w:rsidP="0028367E">
      <w:pPr>
        <w:widowControl w:val="0"/>
        <w:numPr>
          <w:ilvl w:val="0"/>
          <w:numId w:val="7"/>
        </w:numPr>
        <w:tabs>
          <w:tab w:val="left" w:pos="1080"/>
        </w:tabs>
        <w:autoSpaceDE w:val="0"/>
        <w:spacing w:line="276" w:lineRule="auto"/>
        <w:ind w:left="1434" w:hanging="357"/>
        <w:rPr>
          <w:rFonts w:cs="Calibri"/>
        </w:rPr>
      </w:pPr>
      <w:r w:rsidRPr="00336B4F">
        <w:rPr>
          <w:rFonts w:cs="Calibri"/>
        </w:rPr>
        <w:t>w ciągu 50 dni od dnia złożenia wniosku o uzgodnienie dokumentacji – ZUDP i inne uzgodnienia branżowe lub warunki techniczne,</w:t>
      </w:r>
    </w:p>
    <w:p w14:paraId="505AB5A7" w14:textId="77777777" w:rsidR="0013046F" w:rsidRPr="00336B4F" w:rsidRDefault="0013046F" w:rsidP="0028367E">
      <w:pPr>
        <w:widowControl w:val="0"/>
        <w:numPr>
          <w:ilvl w:val="0"/>
          <w:numId w:val="7"/>
        </w:numPr>
        <w:tabs>
          <w:tab w:val="left" w:pos="1080"/>
        </w:tabs>
        <w:autoSpaceDE w:val="0"/>
        <w:spacing w:line="276" w:lineRule="auto"/>
        <w:ind w:left="1434" w:hanging="357"/>
        <w:rPr>
          <w:rFonts w:cs="Calibri"/>
        </w:rPr>
      </w:pPr>
      <w:r w:rsidRPr="00336B4F">
        <w:rPr>
          <w:rFonts w:cs="Calibri"/>
        </w:rPr>
        <w:t>przedłużania się innego od określonego w pkt a) terminu załatwienia sprawy przez organy administracji lub inne podmioty z przyczyn niezawinionych przez Wykonawcę, termin załatwienia sprawy należy przyjąć zgodnie z art. 35 § 3 ustawy kodeks postępowania administracyjnego,</w:t>
      </w:r>
    </w:p>
    <w:p w14:paraId="011C549A" w14:textId="1C29CA4C" w:rsidR="00BB0995" w:rsidRPr="00336B4F" w:rsidRDefault="0013046F" w:rsidP="0028367E">
      <w:pPr>
        <w:widowControl w:val="0"/>
        <w:numPr>
          <w:ilvl w:val="0"/>
          <w:numId w:val="7"/>
        </w:numPr>
        <w:tabs>
          <w:tab w:val="left" w:pos="1080"/>
        </w:tabs>
        <w:autoSpaceDE w:val="0"/>
        <w:spacing w:line="276" w:lineRule="auto"/>
        <w:ind w:left="1434" w:hanging="357"/>
        <w:rPr>
          <w:rFonts w:cs="Calibri"/>
        </w:rPr>
      </w:pPr>
      <w:r w:rsidRPr="00336B4F">
        <w:rPr>
          <w:rFonts w:cs="Calibri"/>
        </w:rPr>
        <w:t>wystąpieni</w:t>
      </w:r>
      <w:r w:rsidR="00BB0995" w:rsidRPr="00336B4F">
        <w:rPr>
          <w:rFonts w:cs="Calibri"/>
        </w:rPr>
        <w:t>a</w:t>
      </w:r>
      <w:r w:rsidRPr="00336B4F">
        <w:rPr>
          <w:rFonts w:cs="Calibri"/>
        </w:rPr>
        <w:t xml:space="preserve"> usług dodatkowych – jeżeli konieczność rozszerzenia zakresu opracowania następuje wskutek opinii, decyzji, zgód i uzgodnień oraz warunków technicznych wydanych przez inne organy i podmioty</w:t>
      </w:r>
      <w:r w:rsidR="00BB0995" w:rsidRPr="00336B4F">
        <w:rPr>
          <w:rFonts w:cs="Calibri"/>
        </w:rPr>
        <w:t>,</w:t>
      </w:r>
    </w:p>
    <w:p w14:paraId="15DF5921" w14:textId="00E2B778" w:rsidR="00BB0995" w:rsidRPr="00336B4F" w:rsidRDefault="00BB0995" w:rsidP="0028367E">
      <w:pPr>
        <w:widowControl w:val="0"/>
        <w:numPr>
          <w:ilvl w:val="0"/>
          <w:numId w:val="7"/>
        </w:numPr>
        <w:tabs>
          <w:tab w:val="left" w:pos="1080"/>
        </w:tabs>
        <w:autoSpaceDE w:val="0"/>
        <w:spacing w:line="276" w:lineRule="auto"/>
        <w:ind w:left="1434" w:hanging="357"/>
        <w:rPr>
          <w:rFonts w:cs="Calibri"/>
        </w:rPr>
      </w:pPr>
      <w:r w:rsidRPr="00336B4F">
        <w:rPr>
          <w:rFonts w:cs="Calibri"/>
        </w:rPr>
        <w:t>działań osób trzecich uniemożliwiających wykonanie prac, które to działania nie są konsekwencją winy którejkolwiek ze stron.</w:t>
      </w:r>
    </w:p>
    <w:p w14:paraId="402D1838" w14:textId="499B9F5A" w:rsidR="0013046F" w:rsidRPr="00336B4F" w:rsidRDefault="000C11E9" w:rsidP="0028367E">
      <w:pPr>
        <w:widowControl w:val="0"/>
        <w:autoSpaceDE w:val="0"/>
        <w:spacing w:line="276" w:lineRule="auto"/>
        <w:ind w:left="714" w:hanging="357"/>
        <w:rPr>
          <w:rFonts w:cs="Calibri"/>
        </w:rPr>
      </w:pPr>
      <w:r w:rsidRPr="00336B4F">
        <w:rPr>
          <w:rFonts w:cs="Calibri"/>
        </w:rPr>
        <w:tab/>
      </w:r>
      <w:r w:rsidR="0013046F" w:rsidRPr="00336B4F">
        <w:rPr>
          <w:rFonts w:cs="Calibri"/>
        </w:rPr>
        <w:t>Powyższe zdarzenia winny zostać bezzwłocznie pisemnie zgłoszone przez Wykonawcę</w:t>
      </w:r>
      <w:r w:rsidRPr="00336B4F">
        <w:rPr>
          <w:rFonts w:cs="Calibri"/>
        </w:rPr>
        <w:t xml:space="preserve"> </w:t>
      </w:r>
      <w:r w:rsidR="0013046F" w:rsidRPr="00336B4F">
        <w:rPr>
          <w:rFonts w:cs="Calibri"/>
        </w:rPr>
        <w:t>Zamawiającemu, łącznie z dowodami.</w:t>
      </w:r>
    </w:p>
    <w:p w14:paraId="135475CE" w14:textId="77777777" w:rsidR="003E2757" w:rsidRPr="00336B4F" w:rsidRDefault="001419DD" w:rsidP="0028367E">
      <w:pPr>
        <w:pStyle w:val="redniasiatka1akcent21"/>
        <w:numPr>
          <w:ilvl w:val="0"/>
          <w:numId w:val="21"/>
        </w:numPr>
        <w:tabs>
          <w:tab w:val="left" w:pos="426"/>
        </w:tabs>
        <w:spacing w:line="276" w:lineRule="auto"/>
        <w:rPr>
          <w:rFonts w:cs="Calibri"/>
        </w:rPr>
      </w:pPr>
      <w:r w:rsidRPr="00336B4F">
        <w:rPr>
          <w:rFonts w:cs="Calibri"/>
          <w:bCs/>
          <w:iCs/>
        </w:rPr>
        <w:t>Nie stanowi istotnej zmiany umowy:</w:t>
      </w:r>
    </w:p>
    <w:p w14:paraId="47511CD3" w14:textId="77777777" w:rsidR="003E2757" w:rsidRPr="00336B4F" w:rsidRDefault="0013046F" w:rsidP="0028367E">
      <w:pPr>
        <w:pStyle w:val="redniasiatka1akcent21"/>
        <w:numPr>
          <w:ilvl w:val="1"/>
          <w:numId w:val="48"/>
        </w:numPr>
        <w:tabs>
          <w:tab w:val="left" w:pos="426"/>
        </w:tabs>
        <w:spacing w:line="276" w:lineRule="auto"/>
        <w:rPr>
          <w:rFonts w:cs="Calibri"/>
        </w:rPr>
      </w:pPr>
      <w:r w:rsidRPr="00336B4F">
        <w:rPr>
          <w:rFonts w:cs="Calibri"/>
        </w:rPr>
        <w:t>zmiana danych związanych z obsługą administracyjno-organizacyjną umowy (np. zmiana nr rachunku bankowego),</w:t>
      </w:r>
    </w:p>
    <w:p w14:paraId="5E42A90D" w14:textId="1B1D1F93" w:rsidR="0013046F" w:rsidRPr="00336B4F" w:rsidRDefault="0013046F" w:rsidP="0028367E">
      <w:pPr>
        <w:pStyle w:val="redniasiatka1akcent21"/>
        <w:numPr>
          <w:ilvl w:val="1"/>
          <w:numId w:val="48"/>
        </w:numPr>
        <w:tabs>
          <w:tab w:val="left" w:pos="426"/>
        </w:tabs>
        <w:spacing w:line="276" w:lineRule="auto"/>
        <w:rPr>
          <w:rFonts w:cs="Calibri"/>
        </w:rPr>
      </w:pPr>
      <w:r w:rsidRPr="00336B4F">
        <w:rPr>
          <w:rFonts w:cs="Calibri"/>
        </w:rPr>
        <w:t>zmiany danych teleadresowych, zmiany osób wskazanych do kontaktów między Stronami.</w:t>
      </w:r>
    </w:p>
    <w:p w14:paraId="3E5C4F75" w14:textId="77777777" w:rsidR="00321FB2" w:rsidRPr="00336B4F" w:rsidRDefault="001419DD" w:rsidP="0028367E">
      <w:pPr>
        <w:pStyle w:val="redniasiatka1akcent21"/>
        <w:numPr>
          <w:ilvl w:val="0"/>
          <w:numId w:val="21"/>
        </w:numPr>
        <w:tabs>
          <w:tab w:val="left" w:pos="426"/>
        </w:tabs>
        <w:spacing w:line="276" w:lineRule="auto"/>
        <w:rPr>
          <w:rFonts w:cs="Calibri"/>
        </w:rPr>
      </w:pPr>
      <w:r w:rsidRPr="00336B4F">
        <w:rPr>
          <w:rFonts w:cs="Calibri"/>
        </w:rPr>
        <w:t>Zmiana umowy wymaga formy pisemnej pod rygorem nieważności.</w:t>
      </w:r>
    </w:p>
    <w:p w14:paraId="76611F61" w14:textId="77777777" w:rsidR="00086357" w:rsidRPr="00336B4F" w:rsidRDefault="00086357" w:rsidP="0028367E">
      <w:pPr>
        <w:pStyle w:val="redniasiatka1akcent21"/>
        <w:tabs>
          <w:tab w:val="left" w:pos="426"/>
        </w:tabs>
        <w:spacing w:line="276" w:lineRule="auto"/>
        <w:rPr>
          <w:rFonts w:cs="Calibri"/>
        </w:rPr>
      </w:pPr>
    </w:p>
    <w:p w14:paraId="472D536B" w14:textId="3D4B5E23" w:rsidR="00C8121C" w:rsidRPr="00336B4F" w:rsidRDefault="00C8121C" w:rsidP="0028367E">
      <w:pPr>
        <w:pStyle w:val="Nagwek3"/>
        <w:spacing w:line="276" w:lineRule="auto"/>
        <w:rPr>
          <w:rFonts w:cs="Calibri"/>
        </w:rPr>
      </w:pPr>
      <w:r w:rsidRPr="00336B4F">
        <w:rPr>
          <w:rFonts w:cs="Calibri"/>
        </w:rPr>
        <w:t>§ 1</w:t>
      </w:r>
      <w:r w:rsidR="00692E60" w:rsidRPr="00336B4F">
        <w:rPr>
          <w:rFonts w:cs="Calibri"/>
        </w:rPr>
        <w:t>4</w:t>
      </w:r>
      <w:r w:rsidRPr="00336B4F">
        <w:rPr>
          <w:rFonts w:cs="Calibri"/>
        </w:rPr>
        <w:t>.</w:t>
      </w:r>
    </w:p>
    <w:p w14:paraId="77E076C0" w14:textId="1B6541D8" w:rsidR="000F529A" w:rsidRPr="00336B4F" w:rsidRDefault="00C8121C" w:rsidP="0028367E">
      <w:pPr>
        <w:pStyle w:val="Akapitzlist"/>
        <w:widowControl w:val="0"/>
        <w:numPr>
          <w:ilvl w:val="0"/>
          <w:numId w:val="29"/>
        </w:numPr>
        <w:tabs>
          <w:tab w:val="left" w:pos="480"/>
        </w:tabs>
        <w:suppressAutoHyphens w:val="0"/>
        <w:autoSpaceDE w:val="0"/>
        <w:autoSpaceDN w:val="0"/>
        <w:spacing w:before="43" w:line="276" w:lineRule="auto"/>
        <w:ind w:left="714" w:hanging="357"/>
        <w:contextualSpacing w:val="0"/>
        <w:rPr>
          <w:rFonts w:cs="Calibri"/>
        </w:rPr>
      </w:pPr>
      <w:r w:rsidRPr="00336B4F">
        <w:rPr>
          <w:rFonts w:cs="Calibri"/>
        </w:rPr>
        <w:t>Wykonawca oświadcza, że znana jest mu treść postanowień ustawy</w:t>
      </w:r>
      <w:r w:rsidR="000F529A" w:rsidRPr="00336B4F">
        <w:rPr>
          <w:rFonts w:cs="Calibri"/>
        </w:rPr>
        <w:t xml:space="preserve"> z dnia 19 lipca 2019 r. </w:t>
      </w:r>
      <w:r w:rsidRPr="00336B4F">
        <w:rPr>
          <w:rFonts w:cs="Calibri"/>
        </w:rPr>
        <w:t xml:space="preserve"> o zapewnianiu dostępności osobom ze szczególnymi potrzebami (</w:t>
      </w:r>
      <w:r w:rsidR="003E2757" w:rsidRPr="00336B4F">
        <w:rPr>
          <w:rFonts w:cs="Calibri"/>
        </w:rPr>
        <w:t>t.j. Dz.U. z 2024 r. poz. 1411 z późn. zm.</w:t>
      </w:r>
      <w:r w:rsidRPr="00336B4F">
        <w:rPr>
          <w:rFonts w:cs="Calibri"/>
        </w:rPr>
        <w:t>).</w:t>
      </w:r>
    </w:p>
    <w:p w14:paraId="15CF68B3" w14:textId="4B041D2F" w:rsidR="00C8121C" w:rsidRPr="00336B4F" w:rsidRDefault="00C8121C" w:rsidP="0028367E">
      <w:pPr>
        <w:pStyle w:val="Akapitzlist"/>
        <w:widowControl w:val="0"/>
        <w:numPr>
          <w:ilvl w:val="0"/>
          <w:numId w:val="29"/>
        </w:numPr>
        <w:tabs>
          <w:tab w:val="left" w:pos="480"/>
        </w:tabs>
        <w:suppressAutoHyphens w:val="0"/>
        <w:autoSpaceDE w:val="0"/>
        <w:autoSpaceDN w:val="0"/>
        <w:spacing w:before="43" w:line="276" w:lineRule="auto"/>
        <w:ind w:left="714" w:hanging="357"/>
        <w:contextualSpacing w:val="0"/>
        <w:rPr>
          <w:rFonts w:cs="Calibri"/>
        </w:rPr>
      </w:pPr>
      <w:r w:rsidRPr="00336B4F">
        <w:rPr>
          <w:rFonts w:cs="Calibri"/>
        </w:rPr>
        <w:t>Wykonawca zobowiązuje się do realizacji przedmiotu umowy z uwzględnieniem minimalnych wymagań służących zapewnieniu dostępności osobom ze szczególnymi potrzebami, o których to wymaganiach mowa w art. 6 ustawy wskazanej w ust. 1 oraz w rozporządzeniu Ministra</w:t>
      </w:r>
      <w:r w:rsidRPr="00336B4F">
        <w:rPr>
          <w:rFonts w:cs="Calibri"/>
          <w:spacing w:val="-1"/>
        </w:rPr>
        <w:t xml:space="preserve"> </w:t>
      </w:r>
      <w:r w:rsidRPr="00336B4F">
        <w:rPr>
          <w:rFonts w:cs="Calibri"/>
        </w:rPr>
        <w:t>Infrastruktury w sprawie</w:t>
      </w:r>
      <w:r w:rsidRPr="00336B4F">
        <w:rPr>
          <w:rFonts w:cs="Calibri"/>
          <w:spacing w:val="-1"/>
        </w:rPr>
        <w:t xml:space="preserve"> </w:t>
      </w:r>
      <w:r w:rsidRPr="00336B4F">
        <w:rPr>
          <w:rFonts w:cs="Calibri"/>
        </w:rPr>
        <w:t>warunków technicznych, jakim powinny odpowiadać budynki i ich usytuowanie, a także innych przepisach powszechnie obowiązujących, w szczególności Wykonawca zobowiązany jest zachować ciągi komunikacyjne bez przeszkód.</w:t>
      </w:r>
    </w:p>
    <w:p w14:paraId="50F0486F" w14:textId="77777777" w:rsidR="00C8121C" w:rsidRPr="00336B4F" w:rsidRDefault="00C8121C" w:rsidP="0028367E">
      <w:pPr>
        <w:pStyle w:val="Akapitzlist"/>
        <w:widowControl w:val="0"/>
        <w:numPr>
          <w:ilvl w:val="0"/>
          <w:numId w:val="29"/>
        </w:numPr>
        <w:tabs>
          <w:tab w:val="left" w:pos="480"/>
        </w:tabs>
        <w:suppressAutoHyphens w:val="0"/>
        <w:autoSpaceDE w:val="0"/>
        <w:autoSpaceDN w:val="0"/>
        <w:spacing w:line="276" w:lineRule="auto"/>
        <w:ind w:left="714" w:hanging="357"/>
        <w:contextualSpacing w:val="0"/>
        <w:rPr>
          <w:rFonts w:cs="Calibri"/>
        </w:rPr>
      </w:pPr>
      <w:r w:rsidRPr="00336B4F">
        <w:rPr>
          <w:rFonts w:cs="Calibri"/>
        </w:rPr>
        <w:t xml:space="preserve">Wykonawca zobowiązuje się do zapewnienia dostępności osobom ze szczególnymi </w:t>
      </w:r>
      <w:r w:rsidRPr="00336B4F">
        <w:rPr>
          <w:rFonts w:cs="Calibri"/>
        </w:rPr>
        <w:lastRenderedPageBreak/>
        <w:t>potrzebami w ramach niniejszej umowy, o ile jest to możliwe, z uwzględnieniem uniwersalnego projektowania, o którym mowa w art. 2 pkt 4 ustawy wskazanej w ust. 1.</w:t>
      </w:r>
    </w:p>
    <w:p w14:paraId="6B11BB2A" w14:textId="77777777" w:rsidR="00C8121C" w:rsidRPr="00336B4F" w:rsidRDefault="00C8121C" w:rsidP="0028367E">
      <w:pPr>
        <w:pStyle w:val="Tekstpodstawowy"/>
        <w:widowControl w:val="0"/>
        <w:tabs>
          <w:tab w:val="left" w:pos="1780"/>
        </w:tabs>
        <w:overflowPunct w:val="0"/>
        <w:autoSpaceDE w:val="0"/>
        <w:spacing w:line="276" w:lineRule="auto"/>
        <w:textAlignment w:val="baseline"/>
        <w:rPr>
          <w:rFonts w:ascii="Calibri" w:hAnsi="Calibri" w:cs="Calibri"/>
          <w:i w:val="0"/>
        </w:rPr>
      </w:pPr>
    </w:p>
    <w:p w14:paraId="4E59E7AC" w14:textId="055F1034" w:rsidR="00321FB2" w:rsidRPr="00336B4F" w:rsidRDefault="00321FB2" w:rsidP="0028367E">
      <w:pPr>
        <w:pStyle w:val="Nagwek3"/>
        <w:spacing w:line="276" w:lineRule="auto"/>
        <w:rPr>
          <w:rFonts w:cs="Calibri"/>
        </w:rPr>
      </w:pPr>
      <w:r w:rsidRPr="00336B4F">
        <w:rPr>
          <w:rFonts w:cs="Calibri"/>
        </w:rPr>
        <w:t>§ 1</w:t>
      </w:r>
      <w:r w:rsidR="00692E60" w:rsidRPr="00336B4F">
        <w:rPr>
          <w:rFonts w:cs="Calibri"/>
        </w:rPr>
        <w:t>5</w:t>
      </w:r>
      <w:r w:rsidRPr="00336B4F">
        <w:rPr>
          <w:rFonts w:cs="Calibri"/>
        </w:rPr>
        <w:t>.</w:t>
      </w:r>
    </w:p>
    <w:p w14:paraId="6A1995A9" w14:textId="77777777" w:rsidR="001419DD" w:rsidRPr="00336B4F" w:rsidRDefault="001419DD" w:rsidP="0028367E">
      <w:pPr>
        <w:pStyle w:val="redniasiatka1akcent21"/>
        <w:numPr>
          <w:ilvl w:val="0"/>
          <w:numId w:val="22"/>
        </w:numPr>
        <w:tabs>
          <w:tab w:val="left" w:pos="426"/>
        </w:tabs>
        <w:spacing w:line="276" w:lineRule="auto"/>
        <w:rPr>
          <w:rFonts w:cs="Calibri"/>
        </w:rPr>
      </w:pPr>
      <w:r w:rsidRPr="00336B4F">
        <w:rPr>
          <w:rFonts w:cs="Calibri"/>
        </w:rPr>
        <w:t xml:space="preserve">Stronom przysługuje prawo odstąpienia od umowy </w:t>
      </w:r>
      <w:r w:rsidR="00321FB2" w:rsidRPr="00336B4F">
        <w:rPr>
          <w:rStyle w:val="Znak4ZnakZnakZnak1"/>
          <w:rFonts w:ascii="Calibri" w:hAnsi="Calibri" w:cs="Calibri"/>
          <w:b w:val="0"/>
          <w:bCs w:val="0"/>
          <w:i w:val="0"/>
          <w:iCs w:val="0"/>
        </w:rPr>
        <w:t>w terminie 30 dni od powzięcia wiadomości o okolicznościach uprawniających do odstąpienia</w:t>
      </w:r>
      <w:r w:rsidR="00321FB2" w:rsidRPr="00336B4F">
        <w:rPr>
          <w:rFonts w:cs="Calibri"/>
        </w:rPr>
        <w:t xml:space="preserve"> </w:t>
      </w:r>
      <w:r w:rsidRPr="00336B4F">
        <w:rPr>
          <w:rFonts w:cs="Calibri"/>
        </w:rPr>
        <w:t>w następujących sytuacjach:</w:t>
      </w:r>
    </w:p>
    <w:p w14:paraId="728F6EF9" w14:textId="77777777" w:rsidR="00321FB2" w:rsidRPr="00336B4F" w:rsidRDefault="001419DD" w:rsidP="0028367E">
      <w:pPr>
        <w:pStyle w:val="Tekstpodstawowy"/>
        <w:numPr>
          <w:ilvl w:val="0"/>
          <w:numId w:val="23"/>
        </w:numPr>
        <w:tabs>
          <w:tab w:val="left" w:pos="709"/>
        </w:tabs>
        <w:overflowPunct w:val="0"/>
        <w:autoSpaceDE w:val="0"/>
        <w:spacing w:line="276" w:lineRule="auto"/>
        <w:textAlignment w:val="baseline"/>
        <w:rPr>
          <w:rFonts w:ascii="Calibri" w:hAnsi="Calibri" w:cs="Calibri"/>
        </w:rPr>
      </w:pPr>
      <w:r w:rsidRPr="00336B4F">
        <w:rPr>
          <w:rFonts w:ascii="Calibri" w:hAnsi="Calibri" w:cs="Calibri"/>
          <w:b w:val="0"/>
          <w:bCs w:val="0"/>
          <w:i w:val="0"/>
        </w:rPr>
        <w:t>Zamawiającemu przysługuje</w:t>
      </w:r>
      <w:r w:rsidR="00321FB2" w:rsidRPr="00336B4F">
        <w:rPr>
          <w:rFonts w:ascii="Calibri" w:hAnsi="Calibri" w:cs="Calibri"/>
          <w:b w:val="0"/>
          <w:bCs w:val="0"/>
          <w:i w:val="0"/>
        </w:rPr>
        <w:t xml:space="preserve"> prawo do odstąpienia od umowy:</w:t>
      </w:r>
    </w:p>
    <w:p w14:paraId="0213FD15" w14:textId="77777777" w:rsidR="003E2757" w:rsidRPr="00336B4F" w:rsidRDefault="003E2757" w:rsidP="0028367E">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jeśli Wykonawca przechodzi w stan likwidacji w celach innych niż przekształcenie przedsiębiorstwa lub połączenia z innym przedsiębiorstwem, zostanie wydany nakaz zajęcia majątku Wykonawcy lub gdy zostanie wszczęte postępowanie egzekucyjne w stopniu uniemożliwiającym realizację umowy,</w:t>
      </w:r>
    </w:p>
    <w:p w14:paraId="53E0C39A" w14:textId="77777777" w:rsidR="003E2757" w:rsidRPr="00336B4F" w:rsidRDefault="003E2757" w:rsidP="0028367E">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 xml:space="preserve">Wykonawca nie posiada wymaganego ubezpieczenia, </w:t>
      </w:r>
    </w:p>
    <w:p w14:paraId="5A02AC47" w14:textId="77777777" w:rsidR="00073287" w:rsidRPr="00336B4F" w:rsidRDefault="003E2757" w:rsidP="0028367E">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rPr>
      </w:pPr>
      <w:r w:rsidRPr="00336B4F">
        <w:rPr>
          <w:rFonts w:ascii="Calibri" w:hAnsi="Calibri" w:cs="Calibri"/>
          <w:b w:val="0"/>
          <w:bCs w:val="0"/>
          <w:i w:val="0"/>
        </w:rPr>
        <w:t xml:space="preserve">gdy Wykonawca nie wykonał przedmiotu zamówienia w terminie określonym </w:t>
      </w:r>
      <w:r w:rsidRPr="00336B4F">
        <w:rPr>
          <w:rFonts w:ascii="Calibri" w:hAnsi="Calibri" w:cs="Calibri"/>
          <w:b w:val="0"/>
          <w:bCs w:val="0"/>
          <w:i w:val="0"/>
        </w:rPr>
        <w:br/>
        <w:t>w umowie;</w:t>
      </w:r>
    </w:p>
    <w:p w14:paraId="27CE0B9D" w14:textId="471DB702" w:rsidR="00073287" w:rsidRPr="00336B4F" w:rsidRDefault="00073287" w:rsidP="0028367E">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czynności objęte Umową wykonuje bez zgody Zamawiającego podmiot inny niż Wykonawca,</w:t>
      </w:r>
    </w:p>
    <w:p w14:paraId="78A94152" w14:textId="77777777" w:rsidR="000C11E9" w:rsidRPr="00336B4F" w:rsidRDefault="003E2757" w:rsidP="0028367E">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 xml:space="preserve">gdy Wykonawca realizuje przedmiot umowy niezgodnie z postanowieniami niniejszej umowy, pomimo uprzedniego pisemnego wezwania do zmiany sposobu wykonywania i wyznaczeniu ku temu co najmniej 7-dniowego terminu, </w:t>
      </w:r>
    </w:p>
    <w:p w14:paraId="35AD6487" w14:textId="7AF73495" w:rsidR="000C11E9" w:rsidRPr="00336B4F" w:rsidRDefault="000C11E9" w:rsidP="0028367E">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Zamawiający stwierdził w toku odbioru częściowego lub końcowego robót, że przedmiot Umowy posiada wady istotne i nieusuwalne lub jest niekompletny, niepozwalający na jego odbiór i pomimo wyznaczenia terminu celem usunięcia wad lub jego ukończenia Wykonawca nie usunął wad. W takiej sytuacji Zamawiający może powierzyć poprawienie lub wykonanie prac innemu podmiotowi, a kosztami związanymi z zastępczym wykonaniem Zamawiający obciąży Wykonawcę,</w:t>
      </w:r>
    </w:p>
    <w:p w14:paraId="619E26D7" w14:textId="77777777" w:rsidR="00321FB2" w:rsidRPr="00336B4F" w:rsidRDefault="00321FB2" w:rsidP="0028367E">
      <w:pPr>
        <w:pStyle w:val="Tekstpodstawowy"/>
        <w:numPr>
          <w:ilvl w:val="0"/>
          <w:numId w:val="23"/>
        </w:numPr>
        <w:tabs>
          <w:tab w:val="left" w:pos="709"/>
        </w:tabs>
        <w:overflowPunct w:val="0"/>
        <w:autoSpaceDE w:val="0"/>
        <w:spacing w:line="276" w:lineRule="auto"/>
        <w:textAlignment w:val="baseline"/>
        <w:rPr>
          <w:rStyle w:val="Znak4ZnakZnakZnak1"/>
          <w:rFonts w:ascii="Calibri" w:hAnsi="Calibri" w:cs="Calibri"/>
        </w:rPr>
      </w:pPr>
      <w:r w:rsidRPr="00336B4F">
        <w:rPr>
          <w:rStyle w:val="Znak4ZnakZnakZnak1"/>
          <w:rFonts w:ascii="Calibri" w:hAnsi="Calibri" w:cs="Calibri"/>
        </w:rPr>
        <w:t>Wykonawcy przysługuje prawo do odstąpienia od umowy, jeżeli:</w:t>
      </w:r>
    </w:p>
    <w:p w14:paraId="6FFEEE2A" w14:textId="77777777" w:rsidR="00321FB2" w:rsidRPr="00336B4F" w:rsidRDefault="00321FB2" w:rsidP="0028367E">
      <w:pPr>
        <w:pStyle w:val="Tekstpodstawowy"/>
        <w:tabs>
          <w:tab w:val="left" w:pos="709"/>
        </w:tabs>
        <w:overflowPunct w:val="0"/>
        <w:autoSpaceDE w:val="0"/>
        <w:spacing w:line="276" w:lineRule="auto"/>
        <w:ind w:left="1069"/>
        <w:textAlignment w:val="baseline"/>
        <w:rPr>
          <w:rFonts w:ascii="Calibri" w:hAnsi="Calibri" w:cs="Calibri"/>
        </w:rPr>
      </w:pPr>
      <w:r w:rsidRPr="00336B4F">
        <w:rPr>
          <w:rStyle w:val="Znak4ZnakZnakZnak1"/>
          <w:rFonts w:ascii="Calibri" w:hAnsi="Calibri" w:cs="Calibri"/>
        </w:rPr>
        <w:t>b) Zamawiający zawiadomi Wykonawcę, iż wobec zaistnienia uprzednio nieprzewidzianych okoliczności nie będzie mógł spełnić swoich zobowiązań umownych wobec Wykonawcy.</w:t>
      </w:r>
    </w:p>
    <w:p w14:paraId="6A40465A" w14:textId="77777777" w:rsidR="00152BE4" w:rsidRPr="00336B4F" w:rsidRDefault="001419DD" w:rsidP="0028367E">
      <w:pPr>
        <w:pStyle w:val="Tekstpodstawowy"/>
        <w:numPr>
          <w:ilvl w:val="0"/>
          <w:numId w:val="22"/>
        </w:numPr>
        <w:tabs>
          <w:tab w:val="left" w:pos="700"/>
        </w:tabs>
        <w:overflowPunct w:val="0"/>
        <w:autoSpaceDE w:val="0"/>
        <w:spacing w:line="276" w:lineRule="auto"/>
        <w:textAlignment w:val="baseline"/>
        <w:rPr>
          <w:rFonts w:ascii="Calibri" w:hAnsi="Calibri" w:cs="Calibri"/>
        </w:rPr>
      </w:pPr>
      <w:r w:rsidRPr="00336B4F">
        <w:rPr>
          <w:rFonts w:ascii="Calibri" w:hAnsi="Calibri" w:cs="Calibri"/>
          <w:b w:val="0"/>
          <w:bCs w:val="0"/>
          <w:i w:val="0"/>
        </w:rPr>
        <w:t>Odstąpienie od umowy powinno nastąpić w formie pisemnej pod rygorem nieważności takiego oświadczenia i musi zawierać uzasadnienie.</w:t>
      </w:r>
    </w:p>
    <w:p w14:paraId="052E343D" w14:textId="3720393A" w:rsidR="00152BE4" w:rsidRPr="00336B4F" w:rsidRDefault="00152BE4" w:rsidP="0028367E">
      <w:pPr>
        <w:pStyle w:val="Tekstpodstawowy"/>
        <w:numPr>
          <w:ilvl w:val="0"/>
          <w:numId w:val="22"/>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Niezależnie od wystąpienia przypadków, o których mowa w ust. 1 niniejszego paragrafu, Zamawiający może odstąpić od umowy w terminie 30 dni od powzięcia wiadomości o wystąpieniu istotnych zmian okoliczności powodujących, że wykonanie umowy nie leży w interesie publicznym, czego nie można było przewidzieć w chwili zawarcia umowy.</w:t>
      </w:r>
    </w:p>
    <w:p w14:paraId="57D3F09C" w14:textId="631406E6" w:rsidR="00052238" w:rsidRPr="00336B4F" w:rsidRDefault="00052238" w:rsidP="0028367E">
      <w:pPr>
        <w:pStyle w:val="Tekstpodstawowy"/>
        <w:numPr>
          <w:ilvl w:val="0"/>
          <w:numId w:val="22"/>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 xml:space="preserve">W przypadku odstąpienia od umowy przez którąkolwiek ze Stron, Wykonawca jest zobowiązany w ciągu 7 dni od dnia </w:t>
      </w:r>
      <w:r w:rsidR="000F529A" w:rsidRPr="00336B4F">
        <w:rPr>
          <w:rFonts w:ascii="Calibri" w:hAnsi="Calibri" w:cs="Calibri"/>
          <w:b w:val="0"/>
          <w:bCs w:val="0"/>
          <w:i w:val="0"/>
          <w:iCs w:val="0"/>
        </w:rPr>
        <w:t>odstąpienia</w:t>
      </w:r>
      <w:r w:rsidRPr="00336B4F">
        <w:rPr>
          <w:rFonts w:ascii="Calibri" w:hAnsi="Calibri" w:cs="Calibri"/>
          <w:b w:val="0"/>
          <w:bCs w:val="0"/>
          <w:i w:val="0"/>
          <w:iCs w:val="0"/>
        </w:rPr>
        <w:t xml:space="preserve"> umowy wydać Zamawiającemu przedmiot umowy w stanie, w jakim znajduje się on w chwili odstąpienia od umowy, wraz z wszelkimi dokumentami, informacjami, danymi, opracowaniami i innymi źródłami zebranymi lub stworzonymi przez Wykonawcę na potrzeby wykonania niniejszej Umowy. </w:t>
      </w:r>
    </w:p>
    <w:p w14:paraId="03B76DEA" w14:textId="77777777" w:rsidR="0037099F" w:rsidRPr="00336B4F" w:rsidRDefault="0037099F" w:rsidP="0028367E">
      <w:pPr>
        <w:pStyle w:val="Tekstpodstawowy"/>
        <w:tabs>
          <w:tab w:val="left" w:pos="340"/>
        </w:tabs>
        <w:spacing w:line="276" w:lineRule="auto"/>
        <w:rPr>
          <w:rFonts w:ascii="Calibri" w:hAnsi="Calibri" w:cs="Calibri"/>
          <w:i w:val="0"/>
        </w:rPr>
      </w:pPr>
    </w:p>
    <w:p w14:paraId="1AFDE17C" w14:textId="28D24127" w:rsidR="004E0C2E" w:rsidRPr="00336B4F" w:rsidRDefault="004E0C2E" w:rsidP="0028367E">
      <w:pPr>
        <w:pStyle w:val="Nagwek3"/>
        <w:spacing w:line="276" w:lineRule="auto"/>
        <w:rPr>
          <w:rFonts w:cs="Calibri"/>
        </w:rPr>
      </w:pPr>
      <w:r w:rsidRPr="00336B4F">
        <w:rPr>
          <w:rFonts w:cs="Calibri"/>
        </w:rPr>
        <w:lastRenderedPageBreak/>
        <w:t>§ 16.</w:t>
      </w:r>
    </w:p>
    <w:p w14:paraId="19DFF482"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 xml:space="preserve">Wykonawca i Zamawiający mogą wystąpić z wnioskiem o zmianę wysokości wynagrodzenia należnego wykonawcy w przypadku zmiany cen materiałów lub kosztów związanych z realizacją zamówienia zgodnie z art. 439 ustawy Pzp. </w:t>
      </w:r>
    </w:p>
    <w:p w14:paraId="3FB3EAAE"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Ustala się następujące reguły dotyczące oceny zasadności wniosku o wprowadzenie zmian wysokości wynagrodzenia należnego wykonawcy w przypadku zmiany ceny materiałów lub kosztów związanych z realizacją zamówienia na podstawie art. 439 ustawy Pzp:</w:t>
      </w:r>
    </w:p>
    <w:p w14:paraId="743EEBAD" w14:textId="77777777" w:rsidR="004E0C2E" w:rsidRPr="00336B4F" w:rsidRDefault="004E0C2E" w:rsidP="0028367E">
      <w:pPr>
        <w:pStyle w:val="Akapitzlist"/>
        <w:numPr>
          <w:ilvl w:val="1"/>
          <w:numId w:val="33"/>
        </w:numPr>
        <w:tabs>
          <w:tab w:val="left" w:pos="360"/>
        </w:tabs>
        <w:spacing w:after="120" w:line="276" w:lineRule="auto"/>
        <w:rPr>
          <w:rFonts w:cs="Calibri"/>
        </w:rPr>
      </w:pPr>
      <w:r w:rsidRPr="00336B4F">
        <w:rPr>
          <w:rFonts w:cs="Calibri"/>
        </w:rPr>
        <w:t xml:space="preserve"> przez zmianę ceny materiałów lub kosztów rozumie się wzrost odpowiednio cen lub kosztów, jak i ich obniżenie, względem ceny lub kosztu przyjętych w celu ustalenia wynagrodzenia wykonawcy zawartego w ofercie.</w:t>
      </w:r>
    </w:p>
    <w:p w14:paraId="2CE43D37" w14:textId="77777777" w:rsidR="004E0C2E" w:rsidRPr="00336B4F" w:rsidRDefault="004E0C2E" w:rsidP="0028367E">
      <w:pPr>
        <w:pStyle w:val="Akapitzlist"/>
        <w:numPr>
          <w:ilvl w:val="1"/>
          <w:numId w:val="33"/>
        </w:numPr>
        <w:tabs>
          <w:tab w:val="left" w:pos="360"/>
        </w:tabs>
        <w:spacing w:after="120" w:line="276" w:lineRule="auto"/>
        <w:rPr>
          <w:rFonts w:cs="Calibri"/>
        </w:rPr>
      </w:pPr>
      <w:r w:rsidRPr="00336B4F">
        <w:rPr>
          <w:rFonts w:cs="Calibri"/>
        </w:rPr>
        <w:t>strony umowy mogą wnieść żądanie zmiany wynagrodzenia w przypadku łącznego zaistnienia 2 okoliczności:</w:t>
      </w:r>
    </w:p>
    <w:p w14:paraId="5B7EC04B" w14:textId="6999C07F" w:rsidR="00152BE4" w:rsidRPr="00336B4F" w:rsidRDefault="00152BE4" w:rsidP="0028367E">
      <w:pPr>
        <w:pStyle w:val="Akapitzlist"/>
        <w:numPr>
          <w:ilvl w:val="2"/>
          <w:numId w:val="33"/>
        </w:numPr>
        <w:spacing w:line="276" w:lineRule="auto"/>
        <w:rPr>
          <w:rFonts w:cs="Calibri"/>
        </w:rPr>
      </w:pPr>
      <w:r w:rsidRPr="00336B4F">
        <w:rPr>
          <w:rFonts w:cs="Calibri"/>
        </w:rPr>
        <w:t>ponad 6% wzrost lub obniżenie wskaźnika GUS (Wskaźnik cen konsumpcyjnych w podziale na towary i usługi ogółem – miesięcznie (okres poprzedni=100)) w odniesieniu do 6 (sześciu) następujących po sobie miesięcy poprzedzających miesiąc złożenia wniosku, z zastrzeżeniem, że zmiany te będą miały wpływ na koszty przyjęte do obliczenia wysokości wynagrodzenia w ramach wykonania zamówienia przez Wykonawcę,</w:t>
      </w:r>
    </w:p>
    <w:p w14:paraId="5579D599" w14:textId="77777777" w:rsidR="004E0C2E" w:rsidRPr="00336B4F" w:rsidRDefault="004E0C2E" w:rsidP="0028367E">
      <w:pPr>
        <w:pStyle w:val="Akapitzlist"/>
        <w:numPr>
          <w:ilvl w:val="2"/>
          <w:numId w:val="33"/>
        </w:numPr>
        <w:tabs>
          <w:tab w:val="left" w:pos="360"/>
        </w:tabs>
        <w:spacing w:after="120" w:line="276" w:lineRule="auto"/>
        <w:rPr>
          <w:rFonts w:cs="Calibri"/>
        </w:rPr>
      </w:pPr>
      <w:r w:rsidRPr="00336B4F">
        <w:rPr>
          <w:rFonts w:cs="Calibri"/>
        </w:rPr>
        <w:t>upływ co najmniej 6 miesięcy od terminu zawarcia umowy;</w:t>
      </w:r>
    </w:p>
    <w:p w14:paraId="3E044199" w14:textId="060A2FAB" w:rsidR="004E0C2E" w:rsidRPr="00336B4F" w:rsidRDefault="004E0C2E" w:rsidP="0028367E">
      <w:pPr>
        <w:pStyle w:val="Akapitzlist"/>
        <w:numPr>
          <w:ilvl w:val="1"/>
          <w:numId w:val="33"/>
        </w:numPr>
        <w:tabs>
          <w:tab w:val="left" w:pos="360"/>
        </w:tabs>
        <w:spacing w:after="120" w:line="276" w:lineRule="auto"/>
        <w:rPr>
          <w:rFonts w:cs="Calibri"/>
        </w:rPr>
      </w:pPr>
      <w:r w:rsidRPr="00336B4F">
        <w:rPr>
          <w:rFonts w:cs="Calibri"/>
        </w:rPr>
        <w:t xml:space="preserve">zapis wzrost </w:t>
      </w:r>
      <w:r w:rsidR="00152BE4" w:rsidRPr="00336B4F">
        <w:rPr>
          <w:rFonts w:cs="Calibri"/>
        </w:rPr>
        <w:t>6</w:t>
      </w:r>
      <w:r w:rsidRPr="00336B4F">
        <w:rPr>
          <w:rFonts w:cs="Calibri"/>
        </w:rPr>
        <w:t>% oznacza zapis GUS: 10</w:t>
      </w:r>
      <w:r w:rsidR="00152BE4" w:rsidRPr="00336B4F">
        <w:rPr>
          <w:rFonts w:cs="Calibri"/>
        </w:rPr>
        <w:t>6</w:t>
      </w:r>
      <w:r w:rsidRPr="00336B4F">
        <w:rPr>
          <w:rFonts w:cs="Calibri"/>
        </w:rPr>
        <w:t xml:space="preserve">, a obniżenie </w:t>
      </w:r>
      <w:r w:rsidR="00152BE4" w:rsidRPr="00336B4F">
        <w:rPr>
          <w:rFonts w:cs="Calibri"/>
        </w:rPr>
        <w:t>6</w:t>
      </w:r>
      <w:r w:rsidRPr="00336B4F">
        <w:rPr>
          <w:rFonts w:cs="Calibri"/>
        </w:rPr>
        <w:t xml:space="preserve">% to </w:t>
      </w:r>
      <w:r w:rsidR="00152BE4" w:rsidRPr="00336B4F">
        <w:rPr>
          <w:rFonts w:cs="Calibri"/>
        </w:rPr>
        <w:t>94</w:t>
      </w:r>
      <w:r w:rsidRPr="00336B4F">
        <w:rPr>
          <w:rFonts w:cs="Calibri"/>
        </w:rPr>
        <w:t xml:space="preserve"> (100 to wartość poprzedniego okresu referencyjnego);</w:t>
      </w:r>
    </w:p>
    <w:p w14:paraId="44555D74" w14:textId="77777777" w:rsidR="004E0C2E" w:rsidRPr="00336B4F" w:rsidRDefault="004E0C2E" w:rsidP="0028367E">
      <w:pPr>
        <w:pStyle w:val="Akapitzlist"/>
        <w:numPr>
          <w:ilvl w:val="1"/>
          <w:numId w:val="33"/>
        </w:numPr>
        <w:tabs>
          <w:tab w:val="left" w:pos="360"/>
        </w:tabs>
        <w:spacing w:after="120" w:line="276" w:lineRule="auto"/>
        <w:rPr>
          <w:rFonts w:cs="Calibri"/>
        </w:rPr>
      </w:pPr>
      <w:r w:rsidRPr="00336B4F">
        <w:rPr>
          <w:rFonts w:cs="Calibri"/>
        </w:rPr>
        <w:t>w przypadku zmiany adresu strony internetowej GUS (https://dbw.stat.gov.pl/baza-danych), strony umowy uzgodnią analogiczne źródło danych, także w oparciu o serwis GUS.</w:t>
      </w:r>
    </w:p>
    <w:p w14:paraId="19EF00F0" w14:textId="77777777" w:rsidR="004E0C2E" w:rsidRPr="00336B4F" w:rsidRDefault="004E0C2E" w:rsidP="0028367E">
      <w:pPr>
        <w:pStyle w:val="Akapitzlist"/>
        <w:numPr>
          <w:ilvl w:val="1"/>
          <w:numId w:val="33"/>
        </w:numPr>
        <w:tabs>
          <w:tab w:val="left" w:pos="360"/>
        </w:tabs>
        <w:spacing w:after="120" w:line="276" w:lineRule="auto"/>
        <w:rPr>
          <w:rFonts w:cs="Calibri"/>
        </w:rPr>
      </w:pPr>
      <w:r w:rsidRPr="00336B4F">
        <w:rPr>
          <w:rFonts w:cs="Calibri"/>
        </w:rPr>
        <w:t>jeżeli umowa zostanie zawarta po upływie 180 dni od dnia upływu terminu składania ofert, początkowym terminem ustalenia zmiany wynagrodzenia jest dzień otwarcia ofert.</w:t>
      </w:r>
    </w:p>
    <w:p w14:paraId="0103A9D8" w14:textId="79B268AB"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Zmiana wynagrodzenia w trybie art. 439 ustawy obejmuje należności za świadczenia realizowane po ziszczeniu się przesłanki o której mowa w ust. 2 pkt 2) co oznacza brak waloryzacji dla usług wykonanych w okresie przed wystąpieniem tej przesłanki.</w:t>
      </w:r>
    </w:p>
    <w:p w14:paraId="04976EDB"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Wynagrodzenie raz zwaloryzowane nie podlega kolejnej waloryzacji.</w:t>
      </w:r>
    </w:p>
    <w:p w14:paraId="4084818E" w14:textId="77777777" w:rsidR="004E0C2E" w:rsidRPr="00336B4F" w:rsidRDefault="004E0C2E" w:rsidP="0028367E">
      <w:pPr>
        <w:pStyle w:val="Akapitzlist"/>
        <w:numPr>
          <w:ilvl w:val="0"/>
          <w:numId w:val="33"/>
        </w:numPr>
        <w:suppressAutoHyphens w:val="0"/>
        <w:spacing w:after="160" w:line="276" w:lineRule="auto"/>
        <w:ind w:left="714" w:hanging="357"/>
        <w:rPr>
          <w:rFonts w:cs="Calibri"/>
        </w:rPr>
      </w:pPr>
      <w:r w:rsidRPr="00336B4F">
        <w:rPr>
          <w:rFonts w:cs="Calibri"/>
        </w:rPr>
        <w:t>Zmiana wynagrodzenia może nastąpić raz w trakcie obowiązywania umowy nie wcześniej niż po upływie 6 miesięcy od dnia zawarcia umowy, z zastrzeżeniem pkt 5) ust. 2.</w:t>
      </w:r>
    </w:p>
    <w:p w14:paraId="366AFA30" w14:textId="4FD356B6"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 xml:space="preserve">Obliczenie zmiany wynagrodzenia Wykonawcy dokonuje się zgodnie z poniższymi wzorami: </w:t>
      </w:r>
    </w:p>
    <w:p w14:paraId="410CD69C" w14:textId="77777777" w:rsidR="004E0C2E" w:rsidRPr="00336B4F" w:rsidRDefault="004E0C2E" w:rsidP="0028367E">
      <w:pPr>
        <w:pStyle w:val="Akapitzlist"/>
        <w:tabs>
          <w:tab w:val="left" w:pos="360"/>
        </w:tabs>
        <w:spacing w:after="120" w:line="276" w:lineRule="auto"/>
        <w:rPr>
          <w:rFonts w:cs="Calibri"/>
        </w:rPr>
      </w:pPr>
    </w:p>
    <w:p w14:paraId="2491E9FA" w14:textId="77777777" w:rsidR="004E0C2E" w:rsidRPr="00336B4F" w:rsidRDefault="004E0C2E" w:rsidP="0028367E">
      <w:pPr>
        <w:pStyle w:val="Akapitzlist"/>
        <w:tabs>
          <w:tab w:val="left" w:pos="360"/>
        </w:tabs>
        <w:spacing w:after="120" w:line="276" w:lineRule="auto"/>
        <w:rPr>
          <w:rFonts w:cs="Calibri"/>
        </w:rPr>
      </w:pPr>
      <w:r w:rsidRPr="00336B4F">
        <w:rPr>
          <w:rFonts w:cs="Calibri"/>
        </w:rPr>
        <w:t>Wzrost lub spadek wskaźnika GUS ponad 8% (wzrost lub spadek wynagrodzenia)</w:t>
      </w:r>
    </w:p>
    <w:p w14:paraId="0CC9E45B" w14:textId="77777777" w:rsidR="004E0C2E" w:rsidRPr="00336B4F" w:rsidRDefault="004E0C2E" w:rsidP="0028367E">
      <w:pPr>
        <w:pStyle w:val="Akapitzlist"/>
        <w:tabs>
          <w:tab w:val="left" w:pos="360"/>
        </w:tabs>
        <w:spacing w:after="120" w:line="276" w:lineRule="auto"/>
        <w:rPr>
          <w:rFonts w:cs="Calibri"/>
        </w:rPr>
      </w:pPr>
    </w:p>
    <w:p w14:paraId="384A23F1" w14:textId="11FF4E61" w:rsidR="004E0C2E" w:rsidRPr="00336B4F" w:rsidRDefault="004E0C2E" w:rsidP="0028367E">
      <w:pPr>
        <w:spacing w:line="276" w:lineRule="auto"/>
        <w:ind w:firstLine="708"/>
        <w:rPr>
          <w:rFonts w:cs="Calibri"/>
        </w:rPr>
      </w:pPr>
      <w:r w:rsidRPr="00336B4F">
        <w:rPr>
          <w:rFonts w:cs="Calibri"/>
        </w:rPr>
        <w:t>- wskaźnik W</w:t>
      </w:r>
      <w:r w:rsidRPr="00336B4F">
        <w:rPr>
          <w:rFonts w:cs="Calibri"/>
          <w:vertAlign w:val="subscript"/>
        </w:rPr>
        <w:t>s</w:t>
      </w:r>
      <w:r w:rsidRPr="00336B4F">
        <w:rPr>
          <w:rFonts w:cs="Calibri"/>
        </w:rPr>
        <w:t xml:space="preserve"> = </w:t>
      </w:r>
      <m:oMath>
        <m:f>
          <m:fPr>
            <m:ctrlPr>
              <w:rPr>
                <w:rFonts w:ascii="Cambria Math" w:hAnsi="Cambria Math" w:cs="Calibri"/>
                <w:i/>
              </w:rPr>
            </m:ctrlPr>
          </m:fPr>
          <m:num>
            <m:r>
              <w:rPr>
                <w:rFonts w:ascii="Cambria Math" w:hAnsi="Cambria Math" w:cs="Calibri"/>
              </w:rPr>
              <m:t>W1</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W2</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W3</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W4</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W5</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W6</m:t>
            </m:r>
          </m:num>
          <m:den>
            <m:r>
              <w:rPr>
                <w:rFonts w:ascii="Cambria Math" w:hAnsi="Cambria Math" w:cs="Calibri"/>
              </w:rPr>
              <m:t>100</m:t>
            </m:r>
          </m:den>
        </m:f>
      </m:oMath>
      <w:r w:rsidRPr="00336B4F">
        <w:rPr>
          <w:rFonts w:cs="Calibri"/>
        </w:rPr>
        <w:t xml:space="preserve">  ,            W</w:t>
      </w:r>
      <w:r w:rsidRPr="00336B4F">
        <w:rPr>
          <w:rFonts w:cs="Calibri"/>
          <w:vertAlign w:val="subscript"/>
        </w:rPr>
        <w:t xml:space="preserve">s </w:t>
      </w:r>
      <w:r w:rsidRPr="00336B4F">
        <w:rPr>
          <w:rFonts w:cs="Calibri"/>
        </w:rPr>
        <w:t>&gt;  1,0</w:t>
      </w:r>
      <w:r w:rsidR="00152BE4" w:rsidRPr="00336B4F">
        <w:rPr>
          <w:rFonts w:cs="Calibri"/>
        </w:rPr>
        <w:t>6</w:t>
      </w:r>
      <w:r w:rsidRPr="00336B4F">
        <w:rPr>
          <w:rFonts w:cs="Calibri"/>
        </w:rPr>
        <w:t xml:space="preserve">   lub   W</w:t>
      </w:r>
      <w:r w:rsidRPr="00336B4F">
        <w:rPr>
          <w:rFonts w:cs="Calibri"/>
          <w:vertAlign w:val="subscript"/>
        </w:rPr>
        <w:t xml:space="preserve">s </w:t>
      </w:r>
      <w:r w:rsidRPr="00336B4F">
        <w:rPr>
          <w:rFonts w:cs="Calibri"/>
        </w:rPr>
        <w:t>&lt;  0,9</w:t>
      </w:r>
      <w:r w:rsidR="00152BE4" w:rsidRPr="00336B4F">
        <w:rPr>
          <w:rFonts w:cs="Calibri"/>
        </w:rPr>
        <w:t>4</w:t>
      </w:r>
    </w:p>
    <w:p w14:paraId="0F51A6D3" w14:textId="77777777" w:rsidR="004E0C2E" w:rsidRPr="00336B4F" w:rsidRDefault="004E0C2E" w:rsidP="0028367E">
      <w:pPr>
        <w:spacing w:line="276" w:lineRule="auto"/>
        <w:rPr>
          <w:rFonts w:cs="Calibri"/>
        </w:rPr>
      </w:pPr>
    </w:p>
    <w:p w14:paraId="4A79B110" w14:textId="77777777" w:rsidR="004E0C2E" w:rsidRPr="00336B4F" w:rsidRDefault="004E0C2E" w:rsidP="0028367E">
      <w:pPr>
        <w:spacing w:line="276" w:lineRule="auto"/>
        <w:ind w:firstLine="708"/>
        <w:rPr>
          <w:rFonts w:cs="Calibri"/>
        </w:rPr>
      </w:pPr>
      <w:r w:rsidRPr="00336B4F">
        <w:rPr>
          <w:rFonts w:cs="Calibri"/>
        </w:rPr>
        <w:t xml:space="preserve">B = A x Ws  </w:t>
      </w:r>
    </w:p>
    <w:p w14:paraId="398A866F" w14:textId="77777777" w:rsidR="004E0C2E" w:rsidRPr="00336B4F" w:rsidRDefault="004E0C2E" w:rsidP="0028367E">
      <w:pPr>
        <w:spacing w:line="276" w:lineRule="auto"/>
        <w:ind w:firstLine="708"/>
        <w:rPr>
          <w:rFonts w:cs="Calibri"/>
        </w:rPr>
      </w:pPr>
      <w:r w:rsidRPr="00336B4F">
        <w:rPr>
          <w:rFonts w:cs="Calibri"/>
        </w:rPr>
        <w:t xml:space="preserve">Gdzie: </w:t>
      </w:r>
    </w:p>
    <w:p w14:paraId="12541F14" w14:textId="77777777" w:rsidR="004E0C2E" w:rsidRPr="00336B4F" w:rsidRDefault="004E0C2E" w:rsidP="0028367E">
      <w:pPr>
        <w:spacing w:line="276" w:lineRule="auto"/>
        <w:ind w:firstLine="708"/>
        <w:rPr>
          <w:rFonts w:cs="Calibri"/>
        </w:rPr>
      </w:pPr>
      <w:r w:rsidRPr="00336B4F">
        <w:rPr>
          <w:rFonts w:cs="Calibri"/>
        </w:rPr>
        <w:t xml:space="preserve"> A   – wartość wynagrodzenia podlegająca waloryzacji </w:t>
      </w:r>
    </w:p>
    <w:p w14:paraId="4E1672A1" w14:textId="77777777" w:rsidR="00152BE4" w:rsidRPr="00336B4F" w:rsidRDefault="00152BE4" w:rsidP="0028367E">
      <w:pPr>
        <w:spacing w:line="276" w:lineRule="auto"/>
        <w:ind w:left="705"/>
        <w:rPr>
          <w:rFonts w:cs="Calibri"/>
        </w:rPr>
      </w:pPr>
      <w:r w:rsidRPr="00336B4F">
        <w:rPr>
          <w:rFonts w:cs="Calibri"/>
        </w:rPr>
        <w:lastRenderedPageBreak/>
        <w:t>Ws – wskaźnik skumulowany GUS cen konsumpcyjnych w podziale na towary i usługi ogółem, obliczony na podstawie wskaźników GUS miesięcznych Wn</w:t>
      </w:r>
    </w:p>
    <w:p w14:paraId="63AB7208" w14:textId="22B827EF" w:rsidR="004E0C2E" w:rsidRPr="00336B4F" w:rsidRDefault="004E0C2E" w:rsidP="0028367E">
      <w:pPr>
        <w:spacing w:line="276" w:lineRule="auto"/>
        <w:rPr>
          <w:rFonts w:cs="Calibri"/>
        </w:rPr>
      </w:pPr>
      <w:r w:rsidRPr="00336B4F">
        <w:rPr>
          <w:rFonts w:cs="Calibri"/>
        </w:rPr>
        <w:t xml:space="preserve"> </w:t>
      </w:r>
      <w:r w:rsidRPr="00336B4F">
        <w:rPr>
          <w:rFonts w:cs="Calibri"/>
        </w:rPr>
        <w:tab/>
      </w:r>
      <w:r w:rsidRPr="00336B4F">
        <w:rPr>
          <w:rFonts w:cs="Calibri"/>
        </w:rPr>
        <w:tab/>
        <w:t>B   – wartość zmiany wynagrodzenia</w:t>
      </w:r>
    </w:p>
    <w:p w14:paraId="43428069" w14:textId="77777777" w:rsidR="004E0C2E" w:rsidRPr="00336B4F" w:rsidRDefault="004E0C2E" w:rsidP="0028367E">
      <w:pPr>
        <w:pStyle w:val="Akapitzlist"/>
        <w:tabs>
          <w:tab w:val="left" w:pos="360"/>
        </w:tabs>
        <w:spacing w:after="120" w:line="276" w:lineRule="auto"/>
        <w:rPr>
          <w:rFonts w:cs="Calibri"/>
        </w:rPr>
      </w:pPr>
    </w:p>
    <w:p w14:paraId="69451E60"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Łączna wartość zmiany wysokości wynagrodzenia (suma wszystkich B) Wykonawcy, dokonanych na podstawie art. 439 ustawy PZP nie może być wyższa niż 5% w stosunku do pierwotnej wartości umowy.</w:t>
      </w:r>
    </w:p>
    <w:p w14:paraId="1BAB27BD"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powołująca się na swoje uprawnienie do zmiany wynagrodzenia winna wykazać wzrost ustalonego wskaźnika GUS w okresie </w:t>
      </w:r>
      <w:bookmarkStart w:id="2" w:name="_Hlk178336203"/>
      <w:r w:rsidRPr="00336B4F">
        <w:rPr>
          <w:rFonts w:cs="Calibri"/>
        </w:rPr>
        <w:t>6 ostatnich miesięcy przed momentem złożenia wniosku</w:t>
      </w:r>
      <w:bookmarkEnd w:id="2"/>
      <w:r w:rsidRPr="00336B4F">
        <w:rPr>
          <w:rFonts w:cs="Calibri"/>
        </w:rPr>
        <w:t xml:space="preserve"> (ust. 2 pkt 2).</w:t>
      </w:r>
    </w:p>
    <w:p w14:paraId="10202F7E"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Strona występująca o zmianę wynagrodzenia określi w swoim wniosku wpływ zmiany ceny materiałów lub kosztów na wysokość wynagrodzenia, przedstawiając wyczerpujące uzasadnienie faktyczne i prawne dotyczące wpływu zmiany cen materiałów lub kosztów na wysokość wynagrodzenia, w tym zawierające szczegółową kalkulację kwoty wynagrodzenia przed i po zmianie. Wniosek powinien obejmować jedynie te koszty realizacji zamówienia, które Wykonawca obowiązkowo ponosi w związku ze zmianą cen materiałów lub kosztów związanych z realizacją zamówienia.</w:t>
      </w:r>
    </w:p>
    <w:p w14:paraId="3DCAA03B"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wnioskująca o zmianę wynagrodzenia składa pisemny wniosek w terminie do 30 dni od daty o której mowa w pkt 2) ust 2. </w:t>
      </w:r>
    </w:p>
    <w:p w14:paraId="2171DEC3"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Wniosek o waloryzację wynagrodzenia może dotyczyć wyłącznie wynagrodzenia za przedmiot zamówienia jeszcze nie wykonany przez Wykonawcę przed dniem złożenia wniosku z zastrzeżeniem ust. 12 poniżej.</w:t>
      </w:r>
    </w:p>
    <w:p w14:paraId="287BA4D3"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Jeżeli czynności zlecone przed dniem złożenia wniosku waloryzacyjnego zostaną wykonane w warunkach zwłoki w stosunku do terminu określonego w Umowie, w takim przypadku zapłata za ich wykonanie oraz ustalenie wysokości kar umownych nastąpi na podstawie cen jednostkowych podanych w Ofercie.</w:t>
      </w:r>
    </w:p>
    <w:p w14:paraId="2A6EFF28"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odbierająca wniosek udzieli odpowiedzi w terminie 14 dni od daty otrzymania wniosku. </w:t>
      </w:r>
    </w:p>
    <w:p w14:paraId="7F3F6676"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Zmiana wynagrodzenia wymaga aneksu do umowy sporządzonego w formie pisemnej pod rygorem nieważności. Aneks zostanie zawarty w terminie 14 dni od daty odpowiedzi na wniosek.</w:t>
      </w:r>
    </w:p>
    <w:p w14:paraId="3E4AC144" w14:textId="77777777" w:rsidR="004E0C2E" w:rsidRPr="00336B4F" w:rsidRDefault="004E0C2E" w:rsidP="0028367E">
      <w:pPr>
        <w:pStyle w:val="Akapitzlist"/>
        <w:numPr>
          <w:ilvl w:val="0"/>
          <w:numId w:val="33"/>
        </w:numPr>
        <w:tabs>
          <w:tab w:val="left" w:pos="360"/>
        </w:tabs>
        <w:spacing w:after="120" w:line="276" w:lineRule="auto"/>
        <w:ind w:left="714" w:hanging="357"/>
        <w:rPr>
          <w:rFonts w:cs="Calibri"/>
        </w:rPr>
      </w:pPr>
      <w:r w:rsidRPr="00336B4F">
        <w:rPr>
          <w:rFonts w:cs="Calibri"/>
        </w:rPr>
        <w:t>Wykonawca, którego wynagrodzenie zostało zmienione zgodnie z art. 439 ust 1 – 3 ustawy PZP, zobowiązany jest do zmiany wynagrodzenia przysługującego podwykonawcy, z którym zawarł umowę, w zakresie odpowiadającym zmianom cen materiałów lub kosztów dotyczących podwykonawcy, jeżeli łącznie spełnione są następujące warunki:</w:t>
      </w:r>
    </w:p>
    <w:p w14:paraId="54E5260B" w14:textId="77777777" w:rsidR="004E0C2E" w:rsidRPr="00336B4F" w:rsidRDefault="004E0C2E" w:rsidP="0028367E">
      <w:pPr>
        <w:pStyle w:val="Akapitzlist"/>
        <w:tabs>
          <w:tab w:val="left" w:pos="360"/>
        </w:tabs>
        <w:spacing w:after="120" w:line="276" w:lineRule="auto"/>
        <w:rPr>
          <w:rFonts w:cs="Calibri"/>
        </w:rPr>
      </w:pPr>
      <w:r w:rsidRPr="00336B4F">
        <w:rPr>
          <w:rFonts w:cs="Calibri"/>
        </w:rPr>
        <w:tab/>
        <w:t>- przedmiotem umowy są roboty budowlane, dostawy lub usługi;</w:t>
      </w:r>
    </w:p>
    <w:p w14:paraId="75F153C0" w14:textId="77777777" w:rsidR="004E0C2E" w:rsidRPr="00336B4F" w:rsidRDefault="004E0C2E" w:rsidP="0028367E">
      <w:pPr>
        <w:pStyle w:val="Akapitzlist"/>
        <w:tabs>
          <w:tab w:val="left" w:pos="360"/>
        </w:tabs>
        <w:spacing w:after="120" w:line="276" w:lineRule="auto"/>
        <w:rPr>
          <w:rFonts w:cs="Calibri"/>
        </w:rPr>
      </w:pPr>
      <w:r w:rsidRPr="00336B4F">
        <w:rPr>
          <w:rFonts w:cs="Calibri"/>
        </w:rPr>
        <w:tab/>
        <w:t>- okres obowiązywania umowy przekracza 6 miesięcy.</w:t>
      </w:r>
    </w:p>
    <w:p w14:paraId="66DF2E3E" w14:textId="77777777" w:rsidR="004E0C2E" w:rsidRPr="00336B4F" w:rsidRDefault="004E0C2E" w:rsidP="0028367E">
      <w:pPr>
        <w:pStyle w:val="Tekstpodstawowy"/>
        <w:tabs>
          <w:tab w:val="left" w:pos="340"/>
        </w:tabs>
        <w:spacing w:line="276" w:lineRule="auto"/>
        <w:rPr>
          <w:rFonts w:ascii="Calibri" w:hAnsi="Calibri" w:cs="Calibri"/>
          <w:i w:val="0"/>
        </w:rPr>
      </w:pPr>
    </w:p>
    <w:p w14:paraId="2F00522C" w14:textId="7668DB54" w:rsidR="00E972AB" w:rsidRPr="00336B4F" w:rsidRDefault="00E972AB" w:rsidP="0028367E">
      <w:pPr>
        <w:pStyle w:val="Nagwek3"/>
        <w:spacing w:line="276" w:lineRule="auto"/>
        <w:rPr>
          <w:rFonts w:cs="Calibri"/>
        </w:rPr>
      </w:pPr>
      <w:r w:rsidRPr="00336B4F">
        <w:rPr>
          <w:rFonts w:cs="Calibri"/>
        </w:rPr>
        <w:t>§ 1</w:t>
      </w:r>
      <w:r w:rsidR="004E0C2E" w:rsidRPr="00336B4F">
        <w:rPr>
          <w:rFonts w:cs="Calibri"/>
        </w:rPr>
        <w:t>7</w:t>
      </w:r>
      <w:r w:rsidRPr="00336B4F">
        <w:rPr>
          <w:rFonts w:cs="Calibri"/>
        </w:rPr>
        <w:t>.</w:t>
      </w:r>
    </w:p>
    <w:p w14:paraId="3A5D233F" w14:textId="77777777" w:rsidR="00E972AB" w:rsidRPr="00336B4F" w:rsidRDefault="001419DD" w:rsidP="0028367E">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Wszelkie spory wynikające z niniejszej umowy rozstrzygane będą przez sąd właściwy dla Zamawiającego.</w:t>
      </w:r>
    </w:p>
    <w:p w14:paraId="208B2FFB" w14:textId="2BEEAA1C" w:rsidR="000F529A" w:rsidRPr="00336B4F" w:rsidRDefault="000F529A" w:rsidP="0028367E">
      <w:pPr>
        <w:pStyle w:val="Tekstpodstawowy"/>
        <w:numPr>
          <w:ilvl w:val="0"/>
          <w:numId w:val="24"/>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lastRenderedPageBreak/>
        <w:t>W sprawach nieuregulowanych niniejszą umową mają zastosowanie przepisy Prawa zamówień publicznych, przepisy Kodeksu Cywilnego, ustawy Prawo budowlane oraz ustawy o prawie autorskim i prawach pokrewnych.</w:t>
      </w:r>
    </w:p>
    <w:p w14:paraId="7568A067" w14:textId="77777777" w:rsidR="00E972AB" w:rsidRPr="00336B4F" w:rsidRDefault="001419DD" w:rsidP="0028367E">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 xml:space="preserve">Strony umowy wyłączają możliwość przelewu wierzytelności wynikających z umowy na osoby trzecie bez </w:t>
      </w:r>
      <w:r w:rsidR="006A2857" w:rsidRPr="00336B4F">
        <w:rPr>
          <w:rFonts w:ascii="Calibri" w:hAnsi="Calibri" w:cs="Calibri"/>
          <w:b w:val="0"/>
          <w:i w:val="0"/>
        </w:rPr>
        <w:t xml:space="preserve">uprzedniej </w:t>
      </w:r>
      <w:r w:rsidRPr="00336B4F">
        <w:rPr>
          <w:rFonts w:ascii="Calibri" w:hAnsi="Calibri" w:cs="Calibri"/>
          <w:b w:val="0"/>
          <w:i w:val="0"/>
        </w:rPr>
        <w:t>pisemnej zgody Zamawiającego.</w:t>
      </w:r>
    </w:p>
    <w:p w14:paraId="5B701447" w14:textId="77777777" w:rsidR="00152BE4" w:rsidRPr="00336B4F" w:rsidRDefault="001419DD" w:rsidP="0028367E">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 xml:space="preserve">Strony zobowiązują się wzajemnie do zawiadamiania drugiej Strony o każdorazowej zmianie adresu wskazanego w Umowie. Doręczenie pod adres wskazany przez Stronę, </w:t>
      </w:r>
      <w:r w:rsidR="00086357" w:rsidRPr="00336B4F">
        <w:rPr>
          <w:rFonts w:ascii="Calibri" w:hAnsi="Calibri" w:cs="Calibri"/>
          <w:b w:val="0"/>
          <w:i w:val="0"/>
        </w:rPr>
        <w:br/>
      </w:r>
      <w:r w:rsidRPr="00336B4F">
        <w:rPr>
          <w:rFonts w:ascii="Calibri" w:hAnsi="Calibri" w:cs="Calibri"/>
          <w:b w:val="0"/>
          <w:i w:val="0"/>
        </w:rPr>
        <w:t>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613BCEC4" w14:textId="3EE111AE" w:rsidR="001419DD" w:rsidRPr="00336B4F" w:rsidRDefault="001419DD" w:rsidP="0028367E">
      <w:pPr>
        <w:pStyle w:val="Tekstpodstawowy"/>
        <w:numPr>
          <w:ilvl w:val="0"/>
          <w:numId w:val="24"/>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 xml:space="preserve">Umowę sporządzono w </w:t>
      </w:r>
      <w:r w:rsidR="009F2E81" w:rsidRPr="00336B4F">
        <w:rPr>
          <w:rFonts w:ascii="Calibri" w:hAnsi="Calibri" w:cs="Calibri"/>
          <w:b w:val="0"/>
          <w:bCs w:val="0"/>
          <w:i w:val="0"/>
          <w:iCs w:val="0"/>
        </w:rPr>
        <w:t>3</w:t>
      </w:r>
      <w:r w:rsidRPr="00336B4F">
        <w:rPr>
          <w:rFonts w:ascii="Calibri" w:hAnsi="Calibri" w:cs="Calibri"/>
          <w:b w:val="0"/>
          <w:bCs w:val="0"/>
          <w:i w:val="0"/>
          <w:iCs w:val="0"/>
        </w:rPr>
        <w:t xml:space="preserve"> jednobrzmiących egzemplarzach, </w:t>
      </w:r>
      <w:r w:rsidR="006A2857" w:rsidRPr="00336B4F">
        <w:rPr>
          <w:rFonts w:ascii="Calibri" w:hAnsi="Calibri" w:cs="Calibri"/>
          <w:b w:val="0"/>
          <w:bCs w:val="0"/>
          <w:i w:val="0"/>
          <w:iCs w:val="0"/>
        </w:rPr>
        <w:t xml:space="preserve">w tym </w:t>
      </w:r>
      <w:r w:rsidR="009F2E81" w:rsidRPr="00336B4F">
        <w:rPr>
          <w:rFonts w:ascii="Calibri" w:hAnsi="Calibri" w:cs="Calibri"/>
          <w:b w:val="0"/>
          <w:bCs w:val="0"/>
          <w:i w:val="0"/>
          <w:iCs w:val="0"/>
        </w:rPr>
        <w:t>2</w:t>
      </w:r>
      <w:r w:rsidRPr="00336B4F">
        <w:rPr>
          <w:rFonts w:ascii="Calibri" w:hAnsi="Calibri" w:cs="Calibri"/>
          <w:b w:val="0"/>
          <w:bCs w:val="0"/>
          <w:i w:val="0"/>
          <w:iCs w:val="0"/>
        </w:rPr>
        <w:t xml:space="preserve"> egzemplarze dla Zamawiającego oraz</w:t>
      </w:r>
      <w:r w:rsidR="006A2857" w:rsidRPr="00336B4F">
        <w:rPr>
          <w:rFonts w:ascii="Calibri" w:hAnsi="Calibri" w:cs="Calibri"/>
          <w:b w:val="0"/>
          <w:bCs w:val="0"/>
          <w:i w:val="0"/>
          <w:iCs w:val="0"/>
        </w:rPr>
        <w:t xml:space="preserve"> </w:t>
      </w:r>
      <w:r w:rsidRPr="00336B4F">
        <w:rPr>
          <w:rFonts w:ascii="Calibri" w:hAnsi="Calibri" w:cs="Calibri"/>
          <w:b w:val="0"/>
          <w:bCs w:val="0"/>
          <w:i w:val="0"/>
          <w:iCs w:val="0"/>
        </w:rPr>
        <w:t>1 egzemplarz dla Wykonawcy.</w:t>
      </w:r>
    </w:p>
    <w:p w14:paraId="26593222" w14:textId="77777777" w:rsidR="00E972AB" w:rsidRPr="00336B4F" w:rsidRDefault="00E972AB" w:rsidP="0028367E">
      <w:pPr>
        <w:pStyle w:val="Tekstpodstawowy"/>
        <w:spacing w:line="276" w:lineRule="auto"/>
        <w:rPr>
          <w:rFonts w:ascii="Calibri" w:hAnsi="Calibri" w:cs="Calibri"/>
          <w:b w:val="0"/>
        </w:rPr>
      </w:pPr>
      <w:r w:rsidRPr="00336B4F">
        <w:rPr>
          <w:rFonts w:ascii="Calibri" w:hAnsi="Calibri" w:cs="Calibri"/>
        </w:rPr>
        <w:br/>
      </w:r>
      <w:r w:rsidRPr="00336B4F">
        <w:rPr>
          <w:rFonts w:ascii="Calibri" w:hAnsi="Calibri" w:cs="Calibri"/>
          <w:b w:val="0"/>
        </w:rPr>
        <w:t>Załączniki:</w:t>
      </w:r>
    </w:p>
    <w:p w14:paraId="46E50902" w14:textId="77777777" w:rsidR="00E972AB" w:rsidRPr="00336B4F" w:rsidRDefault="00E972AB" w:rsidP="0028367E">
      <w:pPr>
        <w:pStyle w:val="Tekstpodstawowy"/>
        <w:spacing w:line="276" w:lineRule="auto"/>
        <w:rPr>
          <w:rFonts w:ascii="Calibri" w:hAnsi="Calibri" w:cs="Calibri"/>
          <w:b w:val="0"/>
        </w:rPr>
      </w:pPr>
      <w:r w:rsidRPr="00336B4F">
        <w:rPr>
          <w:rFonts w:ascii="Calibri" w:hAnsi="Calibri" w:cs="Calibri"/>
          <w:b w:val="0"/>
        </w:rPr>
        <w:t>Zał. nr 1 – oferta Wykonawcy;</w:t>
      </w:r>
    </w:p>
    <w:p w14:paraId="5B977694" w14:textId="08F96511" w:rsidR="00E972AB" w:rsidRPr="00336B4F" w:rsidRDefault="00E972AB" w:rsidP="0028367E">
      <w:pPr>
        <w:pStyle w:val="Tekstpodstawowy"/>
        <w:spacing w:line="276" w:lineRule="auto"/>
        <w:rPr>
          <w:rFonts w:ascii="Calibri" w:hAnsi="Calibri" w:cs="Calibri"/>
          <w:b w:val="0"/>
        </w:rPr>
      </w:pPr>
      <w:r w:rsidRPr="00336B4F">
        <w:rPr>
          <w:rFonts w:ascii="Calibri" w:hAnsi="Calibri" w:cs="Calibri"/>
          <w:b w:val="0"/>
        </w:rPr>
        <w:t>Zał. nr 2 –</w:t>
      </w:r>
      <w:r w:rsidR="003C78F1" w:rsidRPr="00336B4F">
        <w:rPr>
          <w:rFonts w:ascii="Calibri" w:hAnsi="Calibri" w:cs="Calibri"/>
          <w:b w:val="0"/>
        </w:rPr>
        <w:t xml:space="preserve"> </w:t>
      </w:r>
      <w:r w:rsidRPr="00336B4F">
        <w:rPr>
          <w:rFonts w:ascii="Calibri" w:hAnsi="Calibri" w:cs="Calibri"/>
          <w:b w:val="0"/>
        </w:rPr>
        <w:t>opis przedmiotu zamówienia;</w:t>
      </w:r>
    </w:p>
    <w:p w14:paraId="5CACF856" w14:textId="77777777" w:rsidR="00E972AB" w:rsidRPr="00336B4F" w:rsidRDefault="00E972AB" w:rsidP="0028367E">
      <w:pPr>
        <w:pStyle w:val="Tekstpodstawowy"/>
        <w:spacing w:line="276" w:lineRule="auto"/>
        <w:rPr>
          <w:rFonts w:ascii="Calibri" w:hAnsi="Calibri" w:cs="Calibri"/>
          <w:b w:val="0"/>
        </w:rPr>
      </w:pPr>
      <w:r w:rsidRPr="00336B4F">
        <w:rPr>
          <w:rFonts w:ascii="Calibri" w:hAnsi="Calibri" w:cs="Calibri"/>
          <w:b w:val="0"/>
        </w:rPr>
        <w:t>Zał. nr 3 - Kopia polisy ubezpieczeniowej OC Wykonawcy.</w:t>
      </w:r>
    </w:p>
    <w:p w14:paraId="5BD2515C" w14:textId="77777777" w:rsidR="001419DD" w:rsidRPr="00336B4F" w:rsidRDefault="001419DD" w:rsidP="0028367E">
      <w:pPr>
        <w:pStyle w:val="Tekstpodstawowy"/>
        <w:spacing w:line="276" w:lineRule="auto"/>
        <w:rPr>
          <w:rFonts w:ascii="Calibri" w:hAnsi="Calibri" w:cs="Calibri"/>
          <w:b w:val="0"/>
          <w:i w:val="0"/>
        </w:rPr>
      </w:pPr>
    </w:p>
    <w:p w14:paraId="2E881A27" w14:textId="77777777" w:rsidR="001419DD" w:rsidRPr="00336B4F" w:rsidRDefault="001419DD" w:rsidP="0028367E">
      <w:pPr>
        <w:pStyle w:val="Tekstpodstawowy"/>
        <w:spacing w:line="276" w:lineRule="auto"/>
        <w:ind w:left="816" w:firstLine="408"/>
        <w:rPr>
          <w:rFonts w:ascii="Calibri" w:hAnsi="Calibri" w:cs="Calibri"/>
        </w:rPr>
      </w:pPr>
      <w:r w:rsidRPr="00336B4F">
        <w:rPr>
          <w:rFonts w:ascii="Calibri" w:hAnsi="Calibri" w:cs="Calibri"/>
          <w:i w:val="0"/>
        </w:rPr>
        <w:t>ZAMAWIAJĄCY:                                                                 WYKONAWCA:</w:t>
      </w:r>
    </w:p>
    <w:p w14:paraId="36601AF1" w14:textId="77777777" w:rsidR="001419DD" w:rsidRPr="00336B4F" w:rsidRDefault="001419DD" w:rsidP="0028367E">
      <w:pPr>
        <w:pStyle w:val="Tekstpodstawowy"/>
        <w:spacing w:line="276" w:lineRule="auto"/>
        <w:rPr>
          <w:rFonts w:ascii="Calibri" w:hAnsi="Calibri" w:cs="Calibri"/>
        </w:rPr>
      </w:pPr>
    </w:p>
    <w:p w14:paraId="1FF6620D" w14:textId="77777777" w:rsidR="001419DD" w:rsidRPr="00336B4F" w:rsidRDefault="001419DD" w:rsidP="0028367E">
      <w:pPr>
        <w:pStyle w:val="Tekstpodstawowy"/>
        <w:spacing w:line="276" w:lineRule="auto"/>
        <w:rPr>
          <w:rFonts w:ascii="Calibri" w:hAnsi="Calibri" w:cs="Calibri"/>
        </w:rPr>
      </w:pPr>
    </w:p>
    <w:p w14:paraId="4A1C3FAC" w14:textId="77777777" w:rsidR="001419DD" w:rsidRPr="00336B4F" w:rsidRDefault="001419DD" w:rsidP="0028367E">
      <w:pPr>
        <w:pStyle w:val="Tekstpodstawowy"/>
        <w:spacing w:line="276" w:lineRule="auto"/>
        <w:rPr>
          <w:rFonts w:ascii="Calibri" w:hAnsi="Calibri" w:cs="Calibri"/>
        </w:rPr>
      </w:pPr>
    </w:p>
    <w:p w14:paraId="38C3971B" w14:textId="77777777" w:rsidR="001419DD" w:rsidRPr="00336B4F" w:rsidRDefault="001419DD" w:rsidP="0028367E">
      <w:pPr>
        <w:widowControl w:val="0"/>
        <w:autoSpaceDE w:val="0"/>
        <w:spacing w:line="276" w:lineRule="auto"/>
        <w:rPr>
          <w:rFonts w:cs="Calibri"/>
        </w:rPr>
      </w:pPr>
    </w:p>
    <w:sectPr w:rsidR="001419DD" w:rsidRPr="00336B4F">
      <w:footerReference w:type="default" r:id="rId7"/>
      <w:footerReference w:type="first" r:id="rId8"/>
      <w:pgSz w:w="11906" w:h="16838"/>
      <w:pgMar w:top="1134" w:right="1134" w:bottom="720" w:left="1134"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51EF" w14:textId="77777777" w:rsidR="00B142B7" w:rsidRDefault="00B142B7">
      <w:r>
        <w:separator/>
      </w:r>
    </w:p>
  </w:endnote>
  <w:endnote w:type="continuationSeparator" w:id="0">
    <w:p w14:paraId="4C68D402" w14:textId="77777777" w:rsidR="00B142B7" w:rsidRDefault="00B1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Calibri"/>
    <w:charset w:val="EE"/>
    <w:family w:val="auto"/>
    <w:pitch w:val="default"/>
  </w:font>
  <w:font w:name="TTE126D050t00">
    <w:altName w:val="Times New Roman"/>
    <w:charset w:val="00"/>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427287"/>
      <w:docPartObj>
        <w:docPartGallery w:val="Page Numbers (Bottom of Page)"/>
        <w:docPartUnique/>
      </w:docPartObj>
    </w:sdtPr>
    <w:sdtEndPr/>
    <w:sdtContent>
      <w:p w14:paraId="7281168F" w14:textId="12B7FFAB" w:rsidR="00CB50EE" w:rsidRDefault="00CB50EE">
        <w:pPr>
          <w:pStyle w:val="Stopka"/>
          <w:jc w:val="right"/>
        </w:pPr>
        <w:r>
          <w:fldChar w:fldCharType="begin"/>
        </w:r>
        <w:r>
          <w:instrText>PAGE   \* MERGEFORMAT</w:instrText>
        </w:r>
        <w:r>
          <w:fldChar w:fldCharType="separate"/>
        </w:r>
        <w:r>
          <w:t>2</w:t>
        </w:r>
        <w:r>
          <w:fldChar w:fldCharType="end"/>
        </w:r>
      </w:p>
    </w:sdtContent>
  </w:sdt>
  <w:p w14:paraId="2B1E5A59" w14:textId="183CE099" w:rsidR="001419DD" w:rsidRDefault="001419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660E" w14:textId="77777777" w:rsidR="001419DD" w:rsidRDefault="001419DD">
    <w:pPr>
      <w:pStyle w:val="Stopka"/>
    </w:pPr>
    <w:r>
      <w:rPr>
        <w:rFonts w:ascii="Century Gothic" w:eastAsia="Century Gothic" w:hAnsi="Century Gothic" w:cs="Century Gothic"/>
        <w:iCs/>
        <w:smallCaps/>
        <w:sz w:val="20"/>
        <w:szCs w:val="20"/>
      </w:rPr>
      <w:t xml:space="preserve">   </w:t>
    </w:r>
    <w:r>
      <w:rPr>
        <w:rFonts w:ascii="Century Gothic" w:hAnsi="Century Gothic" w:cs="Century Gothic"/>
        <w:iCs/>
        <w:smallCaps/>
        <w:sz w:val="20"/>
        <w:szCs w:val="20"/>
      </w:rPr>
      <w:tab/>
    </w:r>
    <w:r>
      <w:rPr>
        <w:rFonts w:ascii="Century Gothic" w:hAnsi="Century Gothic" w:cs="Century Gothic"/>
        <w:iCs/>
        <w:smallCap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1F2C" w14:textId="77777777" w:rsidR="00B142B7" w:rsidRDefault="00B142B7">
      <w:r>
        <w:separator/>
      </w:r>
    </w:p>
  </w:footnote>
  <w:footnote w:type="continuationSeparator" w:id="0">
    <w:p w14:paraId="46AB992F" w14:textId="77777777" w:rsidR="00B142B7" w:rsidRDefault="00B14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Nagwek5"/>
      <w:lvlText w:val="%5."/>
      <w:lvlJc w:val="left"/>
      <w:pPr>
        <w:tabs>
          <w:tab w:val="num" w:pos="3600"/>
        </w:tabs>
        <w:ind w:left="360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360" w:hanging="360"/>
      </w:pPr>
      <w:rPr>
        <w:rFonts w:ascii="Arial" w:hAnsi="Arial" w:cs="Arial" w:hint="default"/>
        <w:b w:val="0"/>
        <w:bCs w:val="0"/>
        <w:i w:val="0"/>
        <w:color w:val="000000"/>
        <w:sz w:val="20"/>
        <w:szCs w:val="20"/>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2" w15:restartNumberingAfterBreak="0">
    <w:nsid w:val="00000003"/>
    <w:multiLevelType w:val="singleLevel"/>
    <w:tmpl w:val="00000003"/>
    <w:name w:val="WW8Num3"/>
    <w:lvl w:ilvl="0">
      <w:start w:val="1"/>
      <w:numFmt w:val="decimal"/>
      <w:lvlText w:val="%1."/>
      <w:lvlJc w:val="left"/>
      <w:pPr>
        <w:tabs>
          <w:tab w:val="num" w:pos="1440"/>
        </w:tabs>
        <w:ind w:left="1440" w:hanging="360"/>
      </w:pPr>
      <w:rPr>
        <w:rFonts w:ascii="Arial" w:eastAsia="Times New Roman" w:hAnsi="Arial" w:cs="Arial" w:hint="default"/>
        <w:b w:val="0"/>
        <w:bCs w:val="0"/>
        <w:i w:val="0"/>
        <w:color w:val="auto"/>
        <w:sz w:val="20"/>
        <w:szCs w:val="20"/>
        <w:lang w:val="pl-PL"/>
      </w:rPr>
    </w:lvl>
  </w:abstractNum>
  <w:abstractNum w:abstractNumId="3"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lowerLetter"/>
      <w:lvlText w:val="%2)"/>
      <w:lvlJc w:val="left"/>
      <w:pPr>
        <w:tabs>
          <w:tab w:val="num" w:pos="1477"/>
        </w:tabs>
        <w:ind w:left="1477" w:hanging="39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0000005"/>
    <w:multiLevelType w:val="singleLevel"/>
    <w:tmpl w:val="00000005"/>
    <w:name w:val="WW8Num5"/>
    <w:lvl w:ilvl="0">
      <w:numFmt w:val="bullet"/>
      <w:pStyle w:val="poziom2"/>
      <w:lvlText w:val="-"/>
      <w:lvlJc w:val="left"/>
      <w:pPr>
        <w:tabs>
          <w:tab w:val="num" w:pos="3141"/>
        </w:tabs>
        <w:ind w:left="3141" w:hanging="360"/>
      </w:pPr>
      <w:rPr>
        <w:rFonts w:ascii="Times New Roman" w:hAnsi="Times New Roman" w:cs="Times New Roman"/>
        <w:sz w:val="18"/>
        <w:szCs w:val="18"/>
      </w:rPr>
    </w:lvl>
  </w:abstractNum>
  <w:abstractNum w:abstractNumId="5" w15:restartNumberingAfterBreak="0">
    <w:nsid w:val="00000007"/>
    <w:multiLevelType w:val="multilevel"/>
    <w:tmpl w:val="170C7092"/>
    <w:name w:val="WW8Num7"/>
    <w:lvl w:ilvl="0">
      <w:start w:val="1"/>
      <w:numFmt w:val="lowerLetter"/>
      <w:lvlText w:val="%1)"/>
      <w:lvlJc w:val="left"/>
      <w:pPr>
        <w:tabs>
          <w:tab w:val="num" w:pos="1080"/>
        </w:tabs>
        <w:ind w:left="1060" w:hanging="340"/>
      </w:pPr>
      <w:rPr>
        <w:rFonts w:ascii="Times New Roman" w:eastAsia="Times New Roman" w:hAnsi="Times New Roman" w:cs="Arial"/>
        <w:sz w:val="24"/>
        <w:szCs w:val="24"/>
        <w:lang w:val="pl-PL"/>
      </w:rPr>
    </w:lvl>
    <w:lvl w:ilvl="1">
      <w:start w:val="1"/>
      <w:numFmt w:val="lowerLetter"/>
      <w:lvlText w:val="%2)"/>
      <w:lvlJc w:val="left"/>
      <w:pPr>
        <w:tabs>
          <w:tab w:val="num" w:pos="1440"/>
        </w:tabs>
        <w:ind w:left="1440" w:hanging="360"/>
      </w:pPr>
      <w:rPr>
        <w:rFonts w:ascii="Calibri" w:hAnsi="Calibri" w:cs="Times New Roman" w:hint="default"/>
        <w:b w:val="0"/>
        <w:i w:val="0"/>
        <w:color w:val="000000"/>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6" w15:restartNumberingAfterBreak="0">
    <w:nsid w:val="00000008"/>
    <w:multiLevelType w:val="multilevel"/>
    <w:tmpl w:val="4100F1BE"/>
    <w:name w:val="WW8Num8"/>
    <w:lvl w:ilvl="0">
      <w:start w:val="1"/>
      <w:numFmt w:val="decimal"/>
      <w:lvlText w:val="%1"/>
      <w:lvlJc w:val="left"/>
      <w:pPr>
        <w:tabs>
          <w:tab w:val="num" w:pos="0"/>
        </w:tabs>
        <w:ind w:left="360" w:hanging="360"/>
      </w:pPr>
      <w:rPr>
        <w:rFonts w:ascii="Arial" w:hAnsi="Arial" w:cs="Arial" w:hint="default"/>
        <w:b w:val="0"/>
        <w:bCs w:val="0"/>
        <w:i w:val="0"/>
        <w:sz w:val="20"/>
        <w:szCs w:val="20"/>
        <w:lang w:val="pl-PL"/>
      </w:rPr>
    </w:lvl>
    <w:lvl w:ilvl="1">
      <w:start w:val="1"/>
      <w:numFmt w:val="decimal"/>
      <w:lvlText w:val="%2)"/>
      <w:lvlJc w:val="left"/>
      <w:pPr>
        <w:tabs>
          <w:tab w:val="num" w:pos="0"/>
        </w:tabs>
        <w:ind w:left="720" w:hanging="360"/>
      </w:pPr>
      <w:rPr>
        <w:rFonts w:ascii="Times New Roman" w:eastAsia="Times New Roman" w:hAnsi="Times New Roman" w:cs="Arial" w:hint="default"/>
        <w:b w:val="0"/>
        <w:bCs w:val="0"/>
        <w:i w:val="0"/>
        <w:sz w:val="24"/>
        <w:szCs w:val="20"/>
        <w:lang w:val="pl-PL"/>
      </w:rPr>
    </w:lvl>
    <w:lvl w:ilvl="2">
      <w:start w:val="1"/>
      <w:numFmt w:val="decimal"/>
      <w:lvlText w:val="%1.%2.%3"/>
      <w:lvlJc w:val="left"/>
      <w:pPr>
        <w:tabs>
          <w:tab w:val="num" w:pos="0"/>
        </w:tabs>
        <w:ind w:left="1440" w:hanging="720"/>
      </w:pPr>
      <w:rPr>
        <w:rFonts w:ascii="Arial" w:hAnsi="Arial" w:cs="Arial" w:hint="default"/>
        <w:b w:val="0"/>
        <w:bCs w:val="0"/>
        <w:i w:val="0"/>
        <w:sz w:val="20"/>
        <w:szCs w:val="20"/>
        <w:lang w:val="pl-PL"/>
      </w:rPr>
    </w:lvl>
    <w:lvl w:ilvl="3">
      <w:start w:val="1"/>
      <w:numFmt w:val="decimal"/>
      <w:lvlText w:val="%1.%2.%3.%4"/>
      <w:lvlJc w:val="left"/>
      <w:pPr>
        <w:tabs>
          <w:tab w:val="num" w:pos="0"/>
        </w:tabs>
        <w:ind w:left="1800" w:hanging="720"/>
      </w:pPr>
      <w:rPr>
        <w:rFonts w:ascii="Arial" w:hAnsi="Arial" w:cs="Arial" w:hint="default"/>
        <w:b w:val="0"/>
        <w:bCs w:val="0"/>
        <w:i w:val="0"/>
        <w:sz w:val="20"/>
        <w:szCs w:val="20"/>
        <w:lang w:val="pl-PL"/>
      </w:rPr>
    </w:lvl>
    <w:lvl w:ilvl="4">
      <w:start w:val="1"/>
      <w:numFmt w:val="decimal"/>
      <w:lvlText w:val="%1.%2.%3.%4.%5"/>
      <w:lvlJc w:val="left"/>
      <w:pPr>
        <w:tabs>
          <w:tab w:val="num" w:pos="0"/>
        </w:tabs>
        <w:ind w:left="2520" w:hanging="1080"/>
      </w:pPr>
      <w:rPr>
        <w:rFonts w:ascii="Arial" w:hAnsi="Arial" w:cs="Arial" w:hint="default"/>
        <w:b w:val="0"/>
        <w:bCs w:val="0"/>
        <w:i w:val="0"/>
        <w:sz w:val="20"/>
        <w:szCs w:val="20"/>
        <w:lang w:val="pl-PL"/>
      </w:rPr>
    </w:lvl>
    <w:lvl w:ilvl="5">
      <w:start w:val="1"/>
      <w:numFmt w:val="decimal"/>
      <w:lvlText w:val="%1.%2.%3.%4.%5.%6"/>
      <w:lvlJc w:val="left"/>
      <w:pPr>
        <w:tabs>
          <w:tab w:val="num" w:pos="0"/>
        </w:tabs>
        <w:ind w:left="2880" w:hanging="1080"/>
      </w:pPr>
      <w:rPr>
        <w:rFonts w:ascii="Arial" w:hAnsi="Arial" w:cs="Arial" w:hint="default"/>
        <w:b w:val="0"/>
        <w:bCs w:val="0"/>
        <w:i w:val="0"/>
        <w:sz w:val="20"/>
        <w:szCs w:val="20"/>
        <w:lang w:val="pl-PL"/>
      </w:rPr>
    </w:lvl>
    <w:lvl w:ilvl="6">
      <w:start w:val="1"/>
      <w:numFmt w:val="decimal"/>
      <w:lvlText w:val="%1.%2.%3.%4.%5.%6.%7"/>
      <w:lvlJc w:val="left"/>
      <w:pPr>
        <w:tabs>
          <w:tab w:val="num" w:pos="0"/>
        </w:tabs>
        <w:ind w:left="3600" w:hanging="1440"/>
      </w:pPr>
      <w:rPr>
        <w:rFonts w:ascii="Arial" w:hAnsi="Arial" w:cs="Arial" w:hint="default"/>
        <w:b w:val="0"/>
        <w:bCs w:val="0"/>
        <w:i w:val="0"/>
        <w:sz w:val="20"/>
        <w:szCs w:val="20"/>
        <w:lang w:val="pl-PL"/>
      </w:rPr>
    </w:lvl>
    <w:lvl w:ilvl="7">
      <w:start w:val="1"/>
      <w:numFmt w:val="decimal"/>
      <w:lvlText w:val="%1.%2.%3.%4.%5.%6.%7.%8"/>
      <w:lvlJc w:val="left"/>
      <w:pPr>
        <w:tabs>
          <w:tab w:val="num" w:pos="0"/>
        </w:tabs>
        <w:ind w:left="3960" w:hanging="1440"/>
      </w:pPr>
      <w:rPr>
        <w:rFonts w:ascii="Arial" w:hAnsi="Arial" w:cs="Arial" w:hint="default"/>
        <w:b w:val="0"/>
        <w:bCs w:val="0"/>
        <w:i w:val="0"/>
        <w:sz w:val="20"/>
        <w:szCs w:val="20"/>
        <w:lang w:val="pl-PL"/>
      </w:rPr>
    </w:lvl>
    <w:lvl w:ilvl="8">
      <w:start w:val="1"/>
      <w:numFmt w:val="decimal"/>
      <w:lvlText w:val="%1.%2.%3.%4.%5.%6.%7.%8.%9"/>
      <w:lvlJc w:val="left"/>
      <w:pPr>
        <w:tabs>
          <w:tab w:val="num" w:pos="0"/>
        </w:tabs>
        <w:ind w:left="4680" w:hanging="1800"/>
      </w:pPr>
      <w:rPr>
        <w:rFonts w:ascii="Arial" w:hAnsi="Arial" w:cs="Arial" w:hint="default"/>
        <w:b w:val="0"/>
        <w:bCs w:val="0"/>
        <w:i w:val="0"/>
        <w:sz w:val="20"/>
        <w:szCs w:val="20"/>
        <w:lang w:val="pl-PL"/>
      </w:r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Arial" w:hAnsi="Arial" w:cs="Arial"/>
        <w:b w:val="0"/>
        <w:bCs/>
        <w:i w:val="0"/>
        <w:iCs/>
        <w:color w:val="000000"/>
        <w:sz w:val="20"/>
        <w:szCs w:val="20"/>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Arial" w:eastAsia="Times New Roman" w:hAnsi="Arial" w:cs="Arial" w:hint="default"/>
        <w:b w:val="0"/>
        <w:i w:val="0"/>
        <w:sz w:val="20"/>
        <w:szCs w:val="20"/>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b w:val="0"/>
        <w:bCs w:val="0"/>
        <w:i w:val="0"/>
        <w:iCs w:val="0"/>
        <w:sz w:val="20"/>
        <w:szCs w:val="20"/>
        <w:lang w:val="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736C8FDE"/>
    <w:name w:val="WW8Num11"/>
    <w:lvl w:ilvl="0">
      <w:start w:val="1"/>
      <w:numFmt w:val="lowerLetter"/>
      <w:lvlText w:val="%1)"/>
      <w:lvlJc w:val="left"/>
      <w:pPr>
        <w:tabs>
          <w:tab w:val="num" w:pos="709"/>
        </w:tabs>
        <w:ind w:left="5760" w:hanging="360"/>
      </w:pPr>
      <w:rPr>
        <w:b w:val="0"/>
        <w:bCs w:val="0"/>
        <w:i w:val="0"/>
        <w:sz w:val="24"/>
        <w:szCs w:val="24"/>
      </w:rPr>
    </w:lvl>
  </w:abstractNum>
  <w:abstractNum w:abstractNumId="10" w15:restartNumberingAfterBreak="0">
    <w:nsid w:val="0000000C"/>
    <w:multiLevelType w:val="multilevel"/>
    <w:tmpl w:val="FE9C5FC6"/>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rPr>
        <w:b w:val="0"/>
        <w:bCs w:val="0"/>
        <w:i w:val="0"/>
        <w:sz w:val="24"/>
        <w:szCs w:val="20"/>
        <w:lang w:val="pl-PL" w:eastAsia="pl-PL"/>
      </w:rPr>
    </w:lvl>
    <w:lvl w:ilvl="8">
      <w:start w:val="1"/>
      <w:numFmt w:val="lowerRoman"/>
      <w:lvlText w:val="%9."/>
      <w:lvlJc w:val="right"/>
      <w:pPr>
        <w:tabs>
          <w:tab w:val="num" w:pos="0"/>
        </w:tabs>
        <w:ind w:left="6480" w:hanging="180"/>
      </w:pPr>
    </w:lvl>
  </w:abstractNum>
  <w:abstractNum w:abstractNumId="11" w15:restartNumberingAfterBreak="0">
    <w:nsid w:val="0000000D"/>
    <w:multiLevelType w:val="multilevel"/>
    <w:tmpl w:val="98FEE5F2"/>
    <w:name w:val="WW8Num13"/>
    <w:lvl w:ilvl="0">
      <w:start w:val="1"/>
      <w:numFmt w:val="decimal"/>
      <w:lvlText w:val="%1."/>
      <w:lvlJc w:val="left"/>
      <w:pPr>
        <w:tabs>
          <w:tab w:val="num" w:pos="360"/>
        </w:tabs>
        <w:ind w:left="340" w:hanging="340"/>
      </w:pPr>
      <w:rPr>
        <w:rFonts w:ascii="Arial" w:hAnsi="Arial" w:cs="Arial"/>
        <w:b w:val="0"/>
        <w:sz w:val="20"/>
        <w:szCs w:val="20"/>
        <w:lang w:val="pl-PL"/>
      </w:rPr>
    </w:lvl>
    <w:lvl w:ilvl="1">
      <w:start w:val="1"/>
      <w:numFmt w:val="decimal"/>
      <w:lvlText w:val="%2."/>
      <w:lvlJc w:val="left"/>
      <w:pPr>
        <w:tabs>
          <w:tab w:val="num" w:pos="0"/>
        </w:tabs>
        <w:ind w:left="720" w:hanging="360"/>
      </w:pPr>
      <w:rPr>
        <w:rFonts w:ascii="Century Gothic" w:hAnsi="Century Gothic" w:cs="Century Gothic" w:hint="default"/>
        <w:color w:val="000000"/>
        <w:sz w:val="22"/>
        <w:szCs w:val="22"/>
      </w:rPr>
    </w:lvl>
    <w:lvl w:ilvl="2">
      <w:start w:val="1"/>
      <w:numFmt w:val="decimal"/>
      <w:lvlText w:val="%3."/>
      <w:lvlJc w:val="left"/>
      <w:pPr>
        <w:tabs>
          <w:tab w:val="num" w:pos="1080"/>
        </w:tabs>
        <w:ind w:left="1080" w:hanging="360"/>
      </w:pPr>
      <w:rPr>
        <w:rFonts w:ascii="Times New Roman" w:eastAsia="Arial" w:hAnsi="Times New Roman" w:cs="Arial"/>
        <w:b w:val="0"/>
        <w:sz w:val="20"/>
        <w:szCs w:val="20"/>
        <w:lang w:val="pl-P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b w:val="0"/>
        <w:sz w:val="20"/>
        <w:szCs w:val="20"/>
        <w:lang w:val="pl-PL"/>
      </w:rPr>
    </w:lvl>
    <w:lvl w:ilvl="7">
      <w:start w:val="1"/>
      <w:numFmt w:val="lowerLetter"/>
      <w:lvlText w:val="%8."/>
      <w:lvlJc w:val="left"/>
      <w:pPr>
        <w:tabs>
          <w:tab w:val="num" w:pos="2880"/>
        </w:tabs>
        <w:ind w:left="2880" w:hanging="360"/>
      </w:pPr>
      <w:rPr>
        <w:rFonts w:ascii="Arial" w:hAnsi="Arial" w:cs="Arial"/>
        <w:b w:val="0"/>
        <w:sz w:val="20"/>
        <w:szCs w:val="20"/>
        <w:lang w:val="pl-PL"/>
      </w:rPr>
    </w:lvl>
    <w:lvl w:ilvl="8">
      <w:start w:val="1"/>
      <w:numFmt w:val="lowerRoman"/>
      <w:lvlText w:val="%9."/>
      <w:lvlJc w:val="left"/>
      <w:pPr>
        <w:tabs>
          <w:tab w:val="num" w:pos="3240"/>
        </w:tabs>
        <w:ind w:left="324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Century Gothic" w:eastAsia="Times New Roman" w:hAnsi="Century Gothic" w:cs="Century Gothic"/>
        <w:b w:val="0"/>
        <w:bCs w:val="0"/>
        <w:i w:val="0"/>
        <w:color w:val="000000"/>
        <w:sz w:val="20"/>
        <w:szCs w:val="20"/>
      </w:rPr>
    </w:lvl>
    <w:lvl w:ilvl="1">
      <w:start w:val="1"/>
      <w:numFmt w:val="decimal"/>
      <w:lvlText w:val="%2)"/>
      <w:lvlJc w:val="left"/>
      <w:pPr>
        <w:tabs>
          <w:tab w:val="num" w:pos="1440"/>
        </w:tabs>
        <w:ind w:left="1440" w:hanging="360"/>
      </w:pPr>
      <w:rPr>
        <w:rFonts w:ascii="Century Gothic" w:hAnsi="Century Gothic" w:cs="Century Gothic"/>
        <w:sz w:val="22"/>
        <w:szCs w:val="22"/>
      </w:rPr>
    </w:lvl>
    <w:lvl w:ilvl="2">
      <w:start w:val="1"/>
      <w:numFmt w:val="bullet"/>
      <w:lvlText w:val=""/>
      <w:lvlJc w:val="left"/>
      <w:pPr>
        <w:tabs>
          <w:tab w:val="num" w:pos="2340"/>
        </w:tabs>
        <w:ind w:left="2340" w:hanging="360"/>
      </w:pPr>
      <w:rPr>
        <w:rFonts w:ascii="Symbol" w:hAnsi="Symbol" w:cs="Symbol"/>
      </w:rPr>
    </w:lvl>
    <w:lvl w:ilvl="3">
      <w:start w:val="1"/>
      <w:numFmt w:val="lowerLetter"/>
      <w:lvlText w:val="%4)"/>
      <w:lvlJc w:val="left"/>
      <w:pPr>
        <w:tabs>
          <w:tab w:val="num" w:pos="2880"/>
        </w:tabs>
        <w:ind w:left="2880" w:hanging="360"/>
      </w:pPr>
      <w:rPr>
        <w:rFonts w:cs="Arial"/>
      </w:rPr>
    </w:lvl>
    <w:lvl w:ilvl="4">
      <w:start w:val="3"/>
      <w:numFmt w:val="lowerLetter"/>
      <w:lvlText w:val="%5)"/>
      <w:lvlJc w:val="left"/>
      <w:pPr>
        <w:tabs>
          <w:tab w:val="num" w:pos="3600"/>
        </w:tabs>
        <w:ind w:left="3600" w:hanging="360"/>
      </w:pPr>
    </w:lvl>
    <w:lvl w:ilvl="5">
      <w:start w:val="4"/>
      <w:numFmt w:val="bullet"/>
      <w:lvlText w:val="-"/>
      <w:lvlJc w:val="left"/>
      <w:pPr>
        <w:tabs>
          <w:tab w:val="num" w:pos="4500"/>
        </w:tabs>
        <w:ind w:left="4500" w:hanging="360"/>
      </w:pPr>
      <w:rPr>
        <w:rFonts w:ascii="Times New Roman" w:hAnsi="Times New Roman" w:cs="Times New Roman"/>
      </w:rPr>
    </w:lvl>
    <w:lvl w:ilvl="6">
      <w:start w:val="3"/>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0"/>
        </w:tabs>
        <w:ind w:left="720" w:hanging="360"/>
      </w:pPr>
      <w:rPr>
        <w:rFonts w:cs="Arial"/>
      </w:r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360" w:hanging="360"/>
      </w:pPr>
      <w:rPr>
        <w:rFonts w:ascii="Arial" w:eastAsia="Times New Roman" w:hAnsi="Arial" w:cs="Arial"/>
        <w:b w:val="0"/>
        <w:bCs w:val="0"/>
        <w:i w:val="0"/>
        <w:color w:val="000000"/>
        <w:sz w:val="20"/>
        <w:szCs w:val="20"/>
        <w:lang w:val="pl-PL"/>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5" w15:restartNumberingAfterBreak="0">
    <w:nsid w:val="00000011"/>
    <w:multiLevelType w:val="singleLevel"/>
    <w:tmpl w:val="00000011"/>
    <w:name w:val="WW8Num17"/>
    <w:lvl w:ilvl="0">
      <w:start w:val="2"/>
      <w:numFmt w:val="decimal"/>
      <w:lvlText w:val="%1."/>
      <w:lvlJc w:val="left"/>
      <w:pPr>
        <w:tabs>
          <w:tab w:val="num" w:pos="0"/>
        </w:tabs>
        <w:ind w:left="2880" w:hanging="360"/>
      </w:pPr>
      <w:rPr>
        <w:rFonts w:hint="default"/>
        <w:b w:val="0"/>
        <w:bCs w:val="0"/>
        <w:i w:val="0"/>
        <w:iCs w:val="0"/>
        <w:sz w:val="20"/>
        <w:szCs w:val="20"/>
        <w:lang w:val="pl-PL"/>
      </w:rPr>
    </w:lvl>
  </w:abstractNum>
  <w:abstractNum w:abstractNumId="16" w15:restartNumberingAfterBreak="0">
    <w:nsid w:val="00000012"/>
    <w:multiLevelType w:val="singleLevel"/>
    <w:tmpl w:val="00000012"/>
    <w:name w:val="WW8Num18"/>
    <w:lvl w:ilvl="0">
      <w:start w:val="1"/>
      <w:numFmt w:val="lowerLetter"/>
      <w:lvlText w:val="%1)"/>
      <w:lvlJc w:val="left"/>
      <w:pPr>
        <w:tabs>
          <w:tab w:val="num" w:pos="0"/>
        </w:tabs>
        <w:ind w:left="1440" w:hanging="360"/>
      </w:pPr>
      <w:rPr>
        <w:rFonts w:ascii="Arial" w:hAnsi="Arial" w:cs="Arial"/>
        <w:sz w:val="20"/>
        <w:szCs w:val="20"/>
      </w:rPr>
    </w:lvl>
  </w:abstractNum>
  <w:abstractNum w:abstractNumId="17" w15:restartNumberingAfterBreak="0">
    <w:nsid w:val="00000013"/>
    <w:multiLevelType w:val="singleLevel"/>
    <w:tmpl w:val="00000013"/>
    <w:name w:val="WW8Num19"/>
    <w:lvl w:ilvl="0">
      <w:start w:val="1"/>
      <w:numFmt w:val="lowerLetter"/>
      <w:lvlText w:val="%1)"/>
      <w:lvlJc w:val="left"/>
      <w:pPr>
        <w:tabs>
          <w:tab w:val="num" w:pos="0"/>
        </w:tabs>
        <w:ind w:left="700" w:hanging="360"/>
      </w:pPr>
      <w:rPr>
        <w:rFonts w:hint="default"/>
      </w:rPr>
    </w:lvl>
  </w:abstractNum>
  <w:abstractNum w:abstractNumId="18" w15:restartNumberingAfterBreak="0">
    <w:nsid w:val="00000014"/>
    <w:multiLevelType w:val="multilevel"/>
    <w:tmpl w:val="00000014"/>
    <w:name w:val="WW8Num20"/>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ascii="Arial" w:hAnsi="Arial" w:cs="Arial"/>
        <w:spacing w:val="-2"/>
        <w:sz w:val="20"/>
        <w:szCs w:val="20"/>
        <w:lang w:val="pl-PL"/>
      </w:rPr>
    </w:lvl>
    <w:lvl w:ilvl="2">
      <w:start w:val="1"/>
      <w:numFmt w:val="decimal"/>
      <w:lvlText w:val="%3."/>
      <w:lvlJc w:val="right"/>
      <w:pPr>
        <w:tabs>
          <w:tab w:val="num" w:pos="0"/>
        </w:tabs>
        <w:ind w:left="2160" w:hanging="180"/>
      </w:pPr>
      <w:rPr>
        <w:rFonts w:ascii="Calibri" w:eastAsia="Times New Roman" w:hAnsi="Calibri" w:cs="Century Gothic"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5"/>
    <w:multiLevelType w:val="singleLevel"/>
    <w:tmpl w:val="68A2AC5C"/>
    <w:name w:val="WW8Num21"/>
    <w:lvl w:ilvl="0">
      <w:start w:val="1"/>
      <w:numFmt w:val="lowerLetter"/>
      <w:lvlText w:val="%1)"/>
      <w:lvlJc w:val="left"/>
      <w:pPr>
        <w:tabs>
          <w:tab w:val="num" w:pos="0"/>
        </w:tabs>
        <w:ind w:left="720" w:hanging="360"/>
      </w:pPr>
      <w:rPr>
        <w:rFonts w:hint="default"/>
        <w:b w:val="0"/>
        <w:bCs w:val="0"/>
        <w:i w:val="0"/>
        <w:sz w:val="24"/>
        <w:szCs w:val="20"/>
        <w:lang w:val="pl-PL" w:eastAsia="pl-PL"/>
      </w:rPr>
    </w:lvl>
  </w:abstractNum>
  <w:abstractNum w:abstractNumId="20" w15:restartNumberingAfterBreak="0">
    <w:nsid w:val="00000016"/>
    <w:multiLevelType w:val="singleLevel"/>
    <w:tmpl w:val="00000016"/>
    <w:name w:val="WW8Num22"/>
    <w:lvl w:ilvl="0">
      <w:start w:val="1"/>
      <w:numFmt w:val="decimal"/>
      <w:lvlText w:val="%1."/>
      <w:lvlJc w:val="left"/>
      <w:pPr>
        <w:tabs>
          <w:tab w:val="num" w:pos="360"/>
        </w:tabs>
        <w:ind w:left="360" w:hanging="360"/>
      </w:pPr>
      <w:rPr>
        <w:rFonts w:ascii="Calibri" w:hAnsi="Calibri" w:cs="Calibri" w:hint="default"/>
        <w:b w:val="0"/>
        <w:i w:val="0"/>
        <w:sz w:val="22"/>
        <w:szCs w:val="22"/>
      </w:rPr>
    </w:lvl>
  </w:abstractNum>
  <w:abstractNum w:abstractNumId="21" w15:restartNumberingAfterBreak="0">
    <w:nsid w:val="00000017"/>
    <w:multiLevelType w:val="singleLevel"/>
    <w:tmpl w:val="058647B4"/>
    <w:name w:val="WW8Num23"/>
    <w:lvl w:ilvl="0">
      <w:start w:val="5"/>
      <w:numFmt w:val="lowerLetter"/>
      <w:lvlText w:val="%1)"/>
      <w:lvlJc w:val="left"/>
      <w:pPr>
        <w:tabs>
          <w:tab w:val="num" w:pos="5760"/>
        </w:tabs>
        <w:ind w:left="5760" w:hanging="360"/>
      </w:pPr>
      <w:rPr>
        <w:rFonts w:ascii="Times New Roman" w:hAnsi="Times New Roman" w:cs="Arial" w:hint="default"/>
        <w:sz w:val="20"/>
        <w:szCs w:val="20"/>
        <w:lang w:val="pl-PL"/>
      </w:rPr>
    </w:lvl>
  </w:abstractNum>
  <w:abstractNum w:abstractNumId="22" w15:restartNumberingAfterBreak="0">
    <w:nsid w:val="00000018"/>
    <w:multiLevelType w:val="multilevel"/>
    <w:tmpl w:val="59F69128"/>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cs="Arial" w:hint="default"/>
        <w:b w:val="0"/>
        <w:i w:val="0"/>
        <w:sz w:val="20"/>
        <w:szCs w:val="20"/>
        <w:lang w:val="pl-PL"/>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9"/>
    <w:multiLevelType w:val="multilevel"/>
    <w:tmpl w:val="00000019"/>
    <w:name w:val="WW8Num25"/>
    <w:lvl w:ilvl="0">
      <w:start w:val="1"/>
      <w:numFmt w:val="decimal"/>
      <w:lvlText w:val="%1."/>
      <w:lvlJc w:val="left"/>
      <w:pPr>
        <w:tabs>
          <w:tab w:val="num" w:pos="360"/>
        </w:tabs>
        <w:ind w:left="360" w:hanging="360"/>
      </w:pPr>
      <w:rPr>
        <w:rFonts w:ascii="Arial" w:eastAsia="Calibri" w:hAnsi="Arial" w:cs="Arial" w:hint="default"/>
        <w:b w:val="0"/>
        <w:i w:val="0"/>
        <w:sz w:val="20"/>
        <w:szCs w:val="20"/>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4EFCB2E4"/>
    <w:name w:val="WW8Num2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0000001B"/>
    <w:multiLevelType w:val="multilevel"/>
    <w:tmpl w:val="DB9C9046"/>
    <w:name w:val="WW8Num27"/>
    <w:lvl w:ilvl="0">
      <w:start w:val="1"/>
      <w:numFmt w:val="lowerLetter"/>
      <w:lvlText w:val="%1)"/>
      <w:lvlJc w:val="left"/>
      <w:pPr>
        <w:tabs>
          <w:tab w:val="num" w:pos="4572"/>
        </w:tabs>
        <w:ind w:left="4572" w:hanging="360"/>
      </w:pPr>
      <w:rPr>
        <w:rFonts w:ascii="Times New Roman" w:hAnsi="Times New Roman" w:cs="Times New Roman" w:hint="default"/>
        <w:sz w:val="24"/>
        <w:szCs w:val="3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C"/>
    <w:multiLevelType w:val="multilevel"/>
    <w:tmpl w:val="0000001C"/>
    <w:name w:val="WW8Num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224" w:hanging="504"/>
      </w:pPr>
      <w:rPr>
        <w:rFonts w:ascii="Arial" w:eastAsia="Times New Roman" w:hAnsi="Arial" w:cs="Arial" w:hint="default"/>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0000001D"/>
    <w:multiLevelType w:val="multilevel"/>
    <w:tmpl w:val="0000001D"/>
    <w:name w:val="WW8Num29"/>
    <w:lvl w:ilvl="0">
      <w:start w:val="1"/>
      <w:numFmt w:val="decimal"/>
      <w:lvlText w:val="%1)"/>
      <w:lvlJc w:val="left"/>
      <w:pPr>
        <w:tabs>
          <w:tab w:val="num" w:pos="0"/>
        </w:tabs>
        <w:ind w:left="360" w:hanging="360"/>
      </w:pPr>
      <w:rPr>
        <w:rFonts w:hint="default"/>
        <w:b w:val="0"/>
        <w:bCs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decimal"/>
      <w:lvlText w:val="%1."/>
      <w:lvlJc w:val="left"/>
      <w:pPr>
        <w:tabs>
          <w:tab w:val="num" w:pos="479"/>
        </w:tabs>
        <w:ind w:left="47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0000001F"/>
    <w:name w:val="WW8Num31"/>
    <w:lvl w:ilvl="0">
      <w:start w:val="1"/>
      <w:numFmt w:val="decimal"/>
      <w:lvlText w:val="%1."/>
      <w:lvlJc w:val="left"/>
      <w:pPr>
        <w:tabs>
          <w:tab w:val="num" w:pos="720"/>
        </w:tabs>
        <w:ind w:left="720" w:hanging="360"/>
      </w:pPr>
      <w:rPr>
        <w:rFonts w:ascii="Calibri" w:hAnsi="Calibri" w:cs="Century Gothic" w:hint="default"/>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765D9D"/>
    <w:multiLevelType w:val="multilevel"/>
    <w:tmpl w:val="E09E87A8"/>
    <w:name w:val="WW8Num272"/>
    <w:lvl w:ilvl="0">
      <w:start w:val="2"/>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00E211A2"/>
    <w:multiLevelType w:val="multilevel"/>
    <w:tmpl w:val="2C341B6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2" w15:restartNumberingAfterBreak="0">
    <w:nsid w:val="09AC4C0D"/>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2C70E2"/>
    <w:multiLevelType w:val="hybridMultilevel"/>
    <w:tmpl w:val="B282A49A"/>
    <w:lvl w:ilvl="0" w:tplc="294463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1231051A"/>
    <w:multiLevelType w:val="multilevel"/>
    <w:tmpl w:val="7EB6A47A"/>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36" w15:restartNumberingAfterBreak="0">
    <w:nsid w:val="15A226FC"/>
    <w:multiLevelType w:val="hybridMultilevel"/>
    <w:tmpl w:val="9E4A291C"/>
    <w:lvl w:ilvl="0" w:tplc="41722346">
      <w:start w:val="1"/>
      <w:numFmt w:val="decimal"/>
      <w:lvlText w:val="%1)"/>
      <w:lvlJc w:val="left"/>
      <w:pPr>
        <w:ind w:left="57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E4073E"/>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7204B49"/>
    <w:multiLevelType w:val="hybridMultilevel"/>
    <w:tmpl w:val="618480FC"/>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B67719E"/>
    <w:multiLevelType w:val="hybridMultilevel"/>
    <w:tmpl w:val="9CEEDA9A"/>
    <w:lvl w:ilvl="0" w:tplc="0415000F">
      <w:start w:val="1"/>
      <w:numFmt w:val="decimal"/>
      <w:lvlText w:val="%1."/>
      <w:lvlJc w:val="left"/>
      <w:pPr>
        <w:ind w:left="720" w:hanging="360"/>
      </w:pPr>
      <w:rPr>
        <w:rFonts w:hint="default"/>
      </w:rPr>
    </w:lvl>
    <w:lvl w:ilvl="1" w:tplc="D6A61FC6">
      <w:start w:val="1"/>
      <w:numFmt w:val="decimal"/>
      <w:lvlText w:val="%2)"/>
      <w:lvlJc w:val="left"/>
      <w:pPr>
        <w:ind w:left="72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C4358C"/>
    <w:multiLevelType w:val="hybridMultilevel"/>
    <w:tmpl w:val="CEB237C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1D895798"/>
    <w:multiLevelType w:val="hybridMultilevel"/>
    <w:tmpl w:val="77C89354"/>
    <w:lvl w:ilvl="0" w:tplc="89ACF3E6">
      <w:start w:val="1"/>
      <w:numFmt w:val="decimal"/>
      <w:lvlText w:val="%1."/>
      <w:lvlJc w:val="left"/>
      <w:pPr>
        <w:ind w:left="479" w:hanging="284"/>
      </w:pPr>
      <w:rPr>
        <w:rFonts w:ascii="Times New Roman" w:eastAsia="Times New Roman" w:hAnsi="Times New Roman" w:cs="Times New Roman" w:hint="default"/>
        <w:b w:val="0"/>
        <w:bCs w:val="0"/>
        <w:i w:val="0"/>
        <w:iCs w:val="0"/>
        <w:w w:val="100"/>
        <w:sz w:val="24"/>
        <w:szCs w:val="24"/>
        <w:lang w:val="pl-PL" w:eastAsia="en-US" w:bidi="ar-SA"/>
      </w:rPr>
    </w:lvl>
    <w:lvl w:ilvl="1" w:tplc="55E6C960">
      <w:numFmt w:val="bullet"/>
      <w:lvlText w:val="•"/>
      <w:lvlJc w:val="left"/>
      <w:pPr>
        <w:ind w:left="1376" w:hanging="284"/>
      </w:pPr>
      <w:rPr>
        <w:rFonts w:hint="default"/>
        <w:lang w:val="pl-PL" w:eastAsia="en-US" w:bidi="ar-SA"/>
      </w:rPr>
    </w:lvl>
    <w:lvl w:ilvl="2" w:tplc="FA46F534">
      <w:numFmt w:val="bullet"/>
      <w:lvlText w:val="•"/>
      <w:lvlJc w:val="left"/>
      <w:pPr>
        <w:ind w:left="2273" w:hanging="284"/>
      </w:pPr>
      <w:rPr>
        <w:rFonts w:hint="default"/>
        <w:lang w:val="pl-PL" w:eastAsia="en-US" w:bidi="ar-SA"/>
      </w:rPr>
    </w:lvl>
    <w:lvl w:ilvl="3" w:tplc="6706E45A">
      <w:numFmt w:val="bullet"/>
      <w:lvlText w:val="•"/>
      <w:lvlJc w:val="left"/>
      <w:pPr>
        <w:ind w:left="3169" w:hanging="284"/>
      </w:pPr>
      <w:rPr>
        <w:rFonts w:hint="default"/>
        <w:lang w:val="pl-PL" w:eastAsia="en-US" w:bidi="ar-SA"/>
      </w:rPr>
    </w:lvl>
    <w:lvl w:ilvl="4" w:tplc="0910EC70">
      <w:numFmt w:val="bullet"/>
      <w:lvlText w:val="•"/>
      <w:lvlJc w:val="left"/>
      <w:pPr>
        <w:ind w:left="4066" w:hanging="284"/>
      </w:pPr>
      <w:rPr>
        <w:rFonts w:hint="default"/>
        <w:lang w:val="pl-PL" w:eastAsia="en-US" w:bidi="ar-SA"/>
      </w:rPr>
    </w:lvl>
    <w:lvl w:ilvl="5" w:tplc="062E4E78">
      <w:numFmt w:val="bullet"/>
      <w:lvlText w:val="•"/>
      <w:lvlJc w:val="left"/>
      <w:pPr>
        <w:ind w:left="4963" w:hanging="284"/>
      </w:pPr>
      <w:rPr>
        <w:rFonts w:hint="default"/>
        <w:lang w:val="pl-PL" w:eastAsia="en-US" w:bidi="ar-SA"/>
      </w:rPr>
    </w:lvl>
    <w:lvl w:ilvl="6" w:tplc="E812963A">
      <w:numFmt w:val="bullet"/>
      <w:lvlText w:val="•"/>
      <w:lvlJc w:val="left"/>
      <w:pPr>
        <w:ind w:left="5859" w:hanging="284"/>
      </w:pPr>
      <w:rPr>
        <w:rFonts w:hint="default"/>
        <w:lang w:val="pl-PL" w:eastAsia="en-US" w:bidi="ar-SA"/>
      </w:rPr>
    </w:lvl>
    <w:lvl w:ilvl="7" w:tplc="982097A8">
      <w:numFmt w:val="bullet"/>
      <w:lvlText w:val="•"/>
      <w:lvlJc w:val="left"/>
      <w:pPr>
        <w:ind w:left="6756" w:hanging="284"/>
      </w:pPr>
      <w:rPr>
        <w:rFonts w:hint="default"/>
        <w:lang w:val="pl-PL" w:eastAsia="en-US" w:bidi="ar-SA"/>
      </w:rPr>
    </w:lvl>
    <w:lvl w:ilvl="8" w:tplc="B5AE4FE2">
      <w:numFmt w:val="bullet"/>
      <w:lvlText w:val="•"/>
      <w:lvlJc w:val="left"/>
      <w:pPr>
        <w:ind w:left="7653" w:hanging="284"/>
      </w:pPr>
      <w:rPr>
        <w:rFonts w:hint="default"/>
        <w:lang w:val="pl-PL" w:eastAsia="en-US" w:bidi="ar-SA"/>
      </w:rPr>
    </w:lvl>
  </w:abstractNum>
  <w:abstractNum w:abstractNumId="42" w15:restartNumberingAfterBreak="0">
    <w:nsid w:val="1E740779"/>
    <w:multiLevelType w:val="hybridMultilevel"/>
    <w:tmpl w:val="A20420D8"/>
    <w:lvl w:ilvl="0" w:tplc="1D18723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0D42201"/>
    <w:multiLevelType w:val="hybridMultilevel"/>
    <w:tmpl w:val="7FA661D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8D0299"/>
    <w:multiLevelType w:val="hybridMultilevel"/>
    <w:tmpl w:val="6FA812A8"/>
    <w:lvl w:ilvl="0" w:tplc="04150017">
      <w:start w:val="1"/>
      <w:numFmt w:val="lowerLetter"/>
      <w:lvlText w:val="%1)"/>
      <w:lvlJc w:val="left"/>
      <w:pPr>
        <w:ind w:left="1429" w:hanging="360"/>
      </w:pPr>
    </w:lvl>
    <w:lvl w:ilvl="1" w:tplc="1A9EA260">
      <w:start w:val="1"/>
      <w:numFmt w:val="lowerLetter"/>
      <w:lvlText w:val="%2)"/>
      <w:lvlJc w:val="left"/>
      <w:pPr>
        <w:ind w:left="2149" w:hanging="360"/>
      </w:pPr>
      <w:rPr>
        <w:b w:val="0"/>
        <w:bCs w:val="0"/>
        <w:i w:val="0"/>
        <w:iCs w:val="0"/>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24FF798B"/>
    <w:multiLevelType w:val="hybridMultilevel"/>
    <w:tmpl w:val="4D1ECD5A"/>
    <w:lvl w:ilvl="0" w:tplc="A69AD548">
      <w:start w:val="1"/>
      <w:numFmt w:val="lowerLetter"/>
      <w:lvlText w:val="%1)"/>
      <w:lvlJc w:val="left"/>
      <w:pPr>
        <w:ind w:left="21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271F0DE2"/>
    <w:multiLevelType w:val="hybridMultilevel"/>
    <w:tmpl w:val="511E5D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04150001">
      <w:start w:val="1"/>
      <w:numFmt w:val="bullet"/>
      <w:lvlText w:val=""/>
      <w:lvlJc w:val="left"/>
      <w:pPr>
        <w:ind w:left="6660" w:hanging="360"/>
      </w:pPr>
      <w:rPr>
        <w:rFonts w:ascii="Symbol" w:hAnsi="Symbol" w:hint="default"/>
      </w:rPr>
    </w:lvl>
  </w:abstractNum>
  <w:abstractNum w:abstractNumId="47" w15:restartNumberingAfterBreak="0">
    <w:nsid w:val="2D304E7F"/>
    <w:multiLevelType w:val="hybridMultilevel"/>
    <w:tmpl w:val="3D9018CC"/>
    <w:lvl w:ilvl="0" w:tplc="46208B54">
      <w:start w:val="1"/>
      <w:numFmt w:val="decimal"/>
      <w:lvlText w:val="%1."/>
      <w:lvlJc w:val="left"/>
      <w:pPr>
        <w:ind w:left="720" w:hanging="360"/>
      </w:pPr>
      <w:rPr>
        <w:rFonts w:hint="default"/>
        <w:b w:val="0"/>
        <w:i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AE1A4F"/>
    <w:multiLevelType w:val="hybridMultilevel"/>
    <w:tmpl w:val="0FBAA81C"/>
    <w:lvl w:ilvl="0" w:tplc="B6E06878">
      <w:start w:val="1"/>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E7D3D4C"/>
    <w:multiLevelType w:val="multilevel"/>
    <w:tmpl w:val="A254F510"/>
    <w:name w:val="WW8Num152"/>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0" w15:restartNumberingAfterBreak="0">
    <w:nsid w:val="375E5D2F"/>
    <w:multiLevelType w:val="hybridMultilevel"/>
    <w:tmpl w:val="52A021A2"/>
    <w:lvl w:ilvl="0" w:tplc="B6E06878">
      <w:start w:val="1"/>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BE1BAC"/>
    <w:multiLevelType w:val="hybridMultilevel"/>
    <w:tmpl w:val="A0B4BF2E"/>
    <w:lvl w:ilvl="0" w:tplc="DA2C5306">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9437879"/>
    <w:multiLevelType w:val="hybridMultilevel"/>
    <w:tmpl w:val="280CB694"/>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AC271E0"/>
    <w:multiLevelType w:val="hybridMultilevel"/>
    <w:tmpl w:val="C1766AEE"/>
    <w:lvl w:ilvl="0" w:tplc="5F968C32">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245021D"/>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5" w15:restartNumberingAfterBreak="0">
    <w:nsid w:val="46321EBE"/>
    <w:multiLevelType w:val="hybridMultilevel"/>
    <w:tmpl w:val="F4D644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5F1EEA"/>
    <w:multiLevelType w:val="hybridMultilevel"/>
    <w:tmpl w:val="2D2E99C6"/>
    <w:lvl w:ilvl="0" w:tplc="A6F0C22A">
      <w:start w:val="1"/>
      <w:numFmt w:val="lowerLetter"/>
      <w:lvlText w:val="%1)"/>
      <w:lvlJc w:val="left"/>
      <w:pPr>
        <w:ind w:left="720" w:hanging="360"/>
      </w:pPr>
      <w:rPr>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7" w15:restartNumberingAfterBreak="0">
    <w:nsid w:val="4ED0384A"/>
    <w:multiLevelType w:val="hybridMultilevel"/>
    <w:tmpl w:val="5DEA6C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F930B77"/>
    <w:multiLevelType w:val="hybridMultilevel"/>
    <w:tmpl w:val="2C9CCDD4"/>
    <w:lvl w:ilvl="0" w:tplc="AB1CBF86">
      <w:start w:val="4"/>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A400AB"/>
    <w:multiLevelType w:val="hybridMultilevel"/>
    <w:tmpl w:val="6DFE0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075B6E"/>
    <w:multiLevelType w:val="hybridMultilevel"/>
    <w:tmpl w:val="CBA0613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27260B"/>
    <w:multiLevelType w:val="hybridMultilevel"/>
    <w:tmpl w:val="52641970"/>
    <w:lvl w:ilvl="0" w:tplc="46208B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5752AD"/>
    <w:multiLevelType w:val="multilevel"/>
    <w:tmpl w:val="F09A0BAC"/>
    <w:styleLink w:val="WWNum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63" w15:restartNumberingAfterBreak="0">
    <w:nsid w:val="596117C1"/>
    <w:multiLevelType w:val="hybridMultilevel"/>
    <w:tmpl w:val="D0A6E862"/>
    <w:lvl w:ilvl="0" w:tplc="FA8C67AA">
      <w:start w:val="1"/>
      <w:numFmt w:val="decimal"/>
      <w:lvlText w:val="%1."/>
      <w:lvlJc w:val="left"/>
      <w:pPr>
        <w:ind w:left="360" w:hanging="360"/>
      </w:pPr>
      <w:rPr>
        <w:b w:val="0"/>
        <w:bCs w:val="0"/>
      </w:rPr>
    </w:lvl>
    <w:lvl w:ilvl="1" w:tplc="04150011">
      <w:start w:val="1"/>
      <w:numFmt w:val="decimal"/>
      <w:lvlText w:val="%2)"/>
      <w:lvlJc w:val="left"/>
      <w:pPr>
        <w:ind w:left="1068"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5AFF266D"/>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5" w15:restartNumberingAfterBreak="0">
    <w:nsid w:val="5E716050"/>
    <w:multiLevelType w:val="hybridMultilevel"/>
    <w:tmpl w:val="3FEA45E6"/>
    <w:lvl w:ilvl="0" w:tplc="635AE1C8">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60C64FF3"/>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757256"/>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8" w15:restartNumberingAfterBreak="0">
    <w:nsid w:val="6AEE72C1"/>
    <w:multiLevelType w:val="hybridMultilevel"/>
    <w:tmpl w:val="A0B4BF2E"/>
    <w:lvl w:ilvl="0" w:tplc="DA2C5306">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BE91623"/>
    <w:multiLevelType w:val="hybridMultilevel"/>
    <w:tmpl w:val="66B6A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891A15"/>
    <w:multiLevelType w:val="hybridMultilevel"/>
    <w:tmpl w:val="8DA4563A"/>
    <w:lvl w:ilvl="0" w:tplc="0415000F">
      <w:start w:val="1"/>
      <w:numFmt w:val="decimal"/>
      <w:lvlText w:val="%1."/>
      <w:lvlJc w:val="left"/>
      <w:pPr>
        <w:ind w:left="720" w:hanging="360"/>
      </w:pPr>
    </w:lvl>
    <w:lvl w:ilvl="1" w:tplc="A69AD5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01">
      <w:start w:val="1"/>
      <w:numFmt w:val="bullet"/>
      <w:lvlText w:val=""/>
      <w:lvlJc w:val="left"/>
      <w:pPr>
        <w:ind w:left="5760" w:hanging="360"/>
      </w:pPr>
      <w:rPr>
        <w:rFonts w:ascii="Symbol" w:hAnsi="Symbol" w:hint="default"/>
      </w:rPr>
    </w:lvl>
    <w:lvl w:ilvl="8" w:tplc="B6E06878">
      <w:start w:val="1"/>
      <w:numFmt w:val="decimal"/>
      <w:lvlText w:val="%9."/>
      <w:lvlJc w:val="left"/>
      <w:pPr>
        <w:ind w:left="6660" w:hanging="360"/>
      </w:pPr>
      <w:rPr>
        <w:rFonts w:hint="default"/>
      </w:rPr>
    </w:lvl>
  </w:abstractNum>
  <w:abstractNum w:abstractNumId="71" w15:restartNumberingAfterBreak="0">
    <w:nsid w:val="70814E50"/>
    <w:multiLevelType w:val="multilevel"/>
    <w:tmpl w:val="0BF055E2"/>
    <w:styleLink w:val="WWNum41"/>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Letter"/>
      <w:lvlText w:val="%3)"/>
      <w:lvlJc w:val="left"/>
      <w:pPr>
        <w:ind w:left="1800" w:hanging="360"/>
      </w:pPr>
    </w:lvl>
    <w:lvl w:ilvl="3">
      <w:start w:val="1"/>
      <w:numFmt w:val="lowerLetter"/>
      <w:lvlText w:val="%4)"/>
      <w:lvlJc w:val="left"/>
      <w:pPr>
        <w:ind w:left="2160" w:hanging="360"/>
      </w:pPr>
    </w:lvl>
    <w:lvl w:ilvl="4">
      <w:start w:val="1"/>
      <w:numFmt w:val="lowerLetter"/>
      <w:lvlText w:val="%5)"/>
      <w:lvlJc w:val="left"/>
      <w:pPr>
        <w:ind w:left="2520" w:hanging="360"/>
      </w:pPr>
    </w:lvl>
    <w:lvl w:ilvl="5">
      <w:start w:val="1"/>
      <w:numFmt w:val="lowerLetter"/>
      <w:lvlText w:val="%6)"/>
      <w:lvlJc w:val="left"/>
      <w:pPr>
        <w:ind w:left="2880" w:hanging="360"/>
      </w:pPr>
    </w:lvl>
    <w:lvl w:ilvl="6">
      <w:start w:val="1"/>
      <w:numFmt w:val="lowerLetter"/>
      <w:lvlText w:val="%7)"/>
      <w:lvlJc w:val="left"/>
      <w:pPr>
        <w:ind w:left="3240" w:hanging="360"/>
      </w:pPr>
    </w:lvl>
    <w:lvl w:ilvl="7">
      <w:start w:val="1"/>
      <w:numFmt w:val="lowerLetter"/>
      <w:lvlText w:val="%8)"/>
      <w:lvlJc w:val="left"/>
      <w:pPr>
        <w:ind w:left="3600" w:hanging="360"/>
      </w:pPr>
    </w:lvl>
    <w:lvl w:ilvl="8">
      <w:start w:val="1"/>
      <w:numFmt w:val="lowerLetter"/>
      <w:lvlText w:val="%9)"/>
      <w:lvlJc w:val="left"/>
      <w:pPr>
        <w:ind w:left="3960" w:hanging="360"/>
      </w:pPr>
    </w:lvl>
  </w:abstractNum>
  <w:abstractNum w:abstractNumId="72" w15:restartNumberingAfterBreak="0">
    <w:nsid w:val="7AFE226F"/>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9"/>
  </w:num>
  <w:num w:numId="5">
    <w:abstractNumId w:val="17"/>
  </w:num>
  <w:num w:numId="6">
    <w:abstractNumId w:val="24"/>
  </w:num>
  <w:num w:numId="7">
    <w:abstractNumId w:val="25"/>
  </w:num>
  <w:num w:numId="8">
    <w:abstractNumId w:val="59"/>
  </w:num>
  <w:num w:numId="9">
    <w:abstractNumId w:val="62"/>
  </w:num>
  <w:num w:numId="10">
    <w:abstractNumId w:val="61"/>
  </w:num>
  <w:num w:numId="11">
    <w:abstractNumId w:val="47"/>
  </w:num>
  <w:num w:numId="12">
    <w:abstractNumId w:val="32"/>
  </w:num>
  <w:num w:numId="13">
    <w:abstractNumId w:val="38"/>
  </w:num>
  <w:num w:numId="14">
    <w:abstractNumId w:val="39"/>
  </w:num>
  <w:num w:numId="15">
    <w:abstractNumId w:val="53"/>
  </w:num>
  <w:num w:numId="16">
    <w:abstractNumId w:val="72"/>
  </w:num>
  <w:num w:numId="17">
    <w:abstractNumId w:val="69"/>
  </w:num>
  <w:num w:numId="18">
    <w:abstractNumId w:val="37"/>
  </w:num>
  <w:num w:numId="19">
    <w:abstractNumId w:val="55"/>
  </w:num>
  <w:num w:numId="20">
    <w:abstractNumId w:val="52"/>
  </w:num>
  <w:num w:numId="21">
    <w:abstractNumId w:val="60"/>
  </w:num>
  <w:num w:numId="22">
    <w:abstractNumId w:val="68"/>
  </w:num>
  <w:num w:numId="23">
    <w:abstractNumId w:val="65"/>
  </w:num>
  <w:num w:numId="24">
    <w:abstractNumId w:val="51"/>
  </w:num>
  <w:num w:numId="25">
    <w:abstractNumId w:val="71"/>
  </w:num>
  <w:num w:numId="26">
    <w:abstractNumId w:val="40"/>
  </w:num>
  <w:num w:numId="27">
    <w:abstractNumId w:val="57"/>
  </w:num>
  <w:num w:numId="28">
    <w:abstractNumId w:val="70"/>
  </w:num>
  <w:num w:numId="29">
    <w:abstractNumId w:val="41"/>
  </w:num>
  <w:num w:numId="30">
    <w:abstractNumId w:val="45"/>
  </w:num>
  <w:num w:numId="31">
    <w:abstractNumId w:val="44"/>
  </w:num>
  <w:num w:numId="32">
    <w:abstractNumId w:val="56"/>
    <w:lvlOverride w:ilvl="0">
      <w:startOverride w:val="1"/>
    </w:lvlOverride>
    <w:lvlOverride w:ilvl="1"/>
    <w:lvlOverride w:ilvl="2"/>
    <w:lvlOverride w:ilvl="3"/>
    <w:lvlOverride w:ilvl="4"/>
    <w:lvlOverride w:ilvl="5"/>
    <w:lvlOverride w:ilvl="6"/>
    <w:lvlOverride w:ilvl="7"/>
    <w:lvlOverride w:ilvl="8"/>
  </w:num>
  <w:num w:numId="33">
    <w:abstractNumId w:val="63"/>
  </w:num>
  <w:num w:numId="34">
    <w:abstractNumId w:val="46"/>
  </w:num>
  <w:num w:numId="35">
    <w:abstractNumId w:val="54"/>
  </w:num>
  <w:num w:numId="36">
    <w:abstractNumId w:val="50"/>
  </w:num>
  <w:num w:numId="37">
    <w:abstractNumId w:val="64"/>
  </w:num>
  <w:num w:numId="38">
    <w:abstractNumId w:val="48"/>
  </w:num>
  <w:num w:numId="39">
    <w:abstractNumId w:val="67"/>
  </w:num>
  <w:num w:numId="40">
    <w:abstractNumId w:val="58"/>
  </w:num>
  <w:num w:numId="41">
    <w:abstractNumId w:val="12"/>
  </w:num>
  <w:num w:numId="42">
    <w:abstractNumId w:val="36"/>
  </w:num>
  <w:num w:numId="43">
    <w:abstractNumId w:val="66"/>
  </w:num>
  <w:num w:numId="44">
    <w:abstractNumId w:val="42"/>
  </w:num>
  <w:num w:numId="45">
    <w:abstractNumId w:val="33"/>
  </w:num>
  <w:num w:numId="46">
    <w:abstractNumId w:val="34"/>
  </w:num>
  <w:num w:numId="47">
    <w:abstractNumId w:val="31"/>
  </w:num>
  <w:num w:numId="48">
    <w:abstractNumId w:val="43"/>
  </w:num>
  <w:num w:numId="49">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89"/>
    <w:rsid w:val="000201F1"/>
    <w:rsid w:val="0002334D"/>
    <w:rsid w:val="000413B2"/>
    <w:rsid w:val="00052238"/>
    <w:rsid w:val="00071228"/>
    <w:rsid w:val="00073287"/>
    <w:rsid w:val="00080E21"/>
    <w:rsid w:val="00086357"/>
    <w:rsid w:val="00093D2E"/>
    <w:rsid w:val="000A31F0"/>
    <w:rsid w:val="000C11E9"/>
    <w:rsid w:val="000C4350"/>
    <w:rsid w:val="000D32F8"/>
    <w:rsid w:val="000F1800"/>
    <w:rsid w:val="000F529A"/>
    <w:rsid w:val="00105815"/>
    <w:rsid w:val="0013046F"/>
    <w:rsid w:val="001419DD"/>
    <w:rsid w:val="001504FD"/>
    <w:rsid w:val="00152BE4"/>
    <w:rsid w:val="001557AE"/>
    <w:rsid w:val="001805B4"/>
    <w:rsid w:val="001816EF"/>
    <w:rsid w:val="00185BFB"/>
    <w:rsid w:val="001A3995"/>
    <w:rsid w:val="001B1D3A"/>
    <w:rsid w:val="001E4898"/>
    <w:rsid w:val="00214A91"/>
    <w:rsid w:val="0026156A"/>
    <w:rsid w:val="00263D19"/>
    <w:rsid w:val="0028367E"/>
    <w:rsid w:val="00285108"/>
    <w:rsid w:val="00286CE2"/>
    <w:rsid w:val="002C041A"/>
    <w:rsid w:val="002E3F37"/>
    <w:rsid w:val="00316064"/>
    <w:rsid w:val="00320793"/>
    <w:rsid w:val="00321FB2"/>
    <w:rsid w:val="00324B29"/>
    <w:rsid w:val="003264E1"/>
    <w:rsid w:val="003361AC"/>
    <w:rsid w:val="00336B4F"/>
    <w:rsid w:val="003372D8"/>
    <w:rsid w:val="00343DBB"/>
    <w:rsid w:val="00350878"/>
    <w:rsid w:val="00351225"/>
    <w:rsid w:val="0037099F"/>
    <w:rsid w:val="003C78F1"/>
    <w:rsid w:val="003E2757"/>
    <w:rsid w:val="003E3164"/>
    <w:rsid w:val="003F3D8D"/>
    <w:rsid w:val="003F7E30"/>
    <w:rsid w:val="004807B8"/>
    <w:rsid w:val="00493E29"/>
    <w:rsid w:val="004A191C"/>
    <w:rsid w:val="004B0CC3"/>
    <w:rsid w:val="004B290B"/>
    <w:rsid w:val="004D72D8"/>
    <w:rsid w:val="004E0C2E"/>
    <w:rsid w:val="004E4478"/>
    <w:rsid w:val="0050387D"/>
    <w:rsid w:val="0051387D"/>
    <w:rsid w:val="00540DEC"/>
    <w:rsid w:val="00545715"/>
    <w:rsid w:val="00562268"/>
    <w:rsid w:val="00566483"/>
    <w:rsid w:val="005E2D24"/>
    <w:rsid w:val="005E7D43"/>
    <w:rsid w:val="005F4789"/>
    <w:rsid w:val="00613ECE"/>
    <w:rsid w:val="00662CA7"/>
    <w:rsid w:val="0067008F"/>
    <w:rsid w:val="0067313D"/>
    <w:rsid w:val="00692E60"/>
    <w:rsid w:val="006A2857"/>
    <w:rsid w:val="006A3357"/>
    <w:rsid w:val="006E398A"/>
    <w:rsid w:val="00731E9F"/>
    <w:rsid w:val="00743F25"/>
    <w:rsid w:val="007840A4"/>
    <w:rsid w:val="007865B7"/>
    <w:rsid w:val="007929D7"/>
    <w:rsid w:val="007A68F7"/>
    <w:rsid w:val="007B436E"/>
    <w:rsid w:val="00870180"/>
    <w:rsid w:val="00871064"/>
    <w:rsid w:val="008A40C7"/>
    <w:rsid w:val="008B10B3"/>
    <w:rsid w:val="008B3C63"/>
    <w:rsid w:val="008C1EDF"/>
    <w:rsid w:val="008E34D0"/>
    <w:rsid w:val="00900785"/>
    <w:rsid w:val="00901024"/>
    <w:rsid w:val="00910B3B"/>
    <w:rsid w:val="009158FF"/>
    <w:rsid w:val="00932BA8"/>
    <w:rsid w:val="009355A2"/>
    <w:rsid w:val="0094768F"/>
    <w:rsid w:val="00952F95"/>
    <w:rsid w:val="00973FA0"/>
    <w:rsid w:val="00975DAD"/>
    <w:rsid w:val="00996DDA"/>
    <w:rsid w:val="009C4FAA"/>
    <w:rsid w:val="009F1975"/>
    <w:rsid w:val="009F2E81"/>
    <w:rsid w:val="00A60F07"/>
    <w:rsid w:val="00A74F2D"/>
    <w:rsid w:val="00A83173"/>
    <w:rsid w:val="00A878DA"/>
    <w:rsid w:val="00AC7F00"/>
    <w:rsid w:val="00AD1FA8"/>
    <w:rsid w:val="00B02EC1"/>
    <w:rsid w:val="00B142B7"/>
    <w:rsid w:val="00B15877"/>
    <w:rsid w:val="00B52039"/>
    <w:rsid w:val="00B5631F"/>
    <w:rsid w:val="00B706D7"/>
    <w:rsid w:val="00B94EBE"/>
    <w:rsid w:val="00B97AD0"/>
    <w:rsid w:val="00BB0995"/>
    <w:rsid w:val="00BB227F"/>
    <w:rsid w:val="00BB4BE7"/>
    <w:rsid w:val="00BC7B4D"/>
    <w:rsid w:val="00BF076A"/>
    <w:rsid w:val="00C27806"/>
    <w:rsid w:val="00C56425"/>
    <w:rsid w:val="00C6277C"/>
    <w:rsid w:val="00C70FB9"/>
    <w:rsid w:val="00C7642D"/>
    <w:rsid w:val="00C8121C"/>
    <w:rsid w:val="00C97EA3"/>
    <w:rsid w:val="00CA32AA"/>
    <w:rsid w:val="00CB1CD0"/>
    <w:rsid w:val="00CB50EE"/>
    <w:rsid w:val="00CE7AC5"/>
    <w:rsid w:val="00D16080"/>
    <w:rsid w:val="00D60E56"/>
    <w:rsid w:val="00D662B1"/>
    <w:rsid w:val="00D72A6C"/>
    <w:rsid w:val="00D73B99"/>
    <w:rsid w:val="00D96564"/>
    <w:rsid w:val="00DA2573"/>
    <w:rsid w:val="00DC62CD"/>
    <w:rsid w:val="00DD2E54"/>
    <w:rsid w:val="00E319F0"/>
    <w:rsid w:val="00E47011"/>
    <w:rsid w:val="00E4791D"/>
    <w:rsid w:val="00E55B9C"/>
    <w:rsid w:val="00E972AB"/>
    <w:rsid w:val="00EA7ED2"/>
    <w:rsid w:val="00ED0440"/>
    <w:rsid w:val="00EE258B"/>
    <w:rsid w:val="00EF19E8"/>
    <w:rsid w:val="00F03240"/>
    <w:rsid w:val="00F15A86"/>
    <w:rsid w:val="00F1604F"/>
    <w:rsid w:val="00F22183"/>
    <w:rsid w:val="00F812A1"/>
    <w:rsid w:val="00F81309"/>
    <w:rsid w:val="00F90F00"/>
    <w:rsid w:val="00FB102B"/>
    <w:rsid w:val="00FB2A0F"/>
    <w:rsid w:val="00FC4B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DAF52B"/>
  <w15:chartTrackingRefBased/>
  <w15:docId w15:val="{97D90483-C2F0-4EE2-9830-72C31CFC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DDA"/>
    <w:pPr>
      <w:suppressAutoHyphens/>
      <w:jc w:val="both"/>
    </w:pPr>
    <w:rPr>
      <w:rFonts w:ascii="Calibri" w:hAnsi="Calibri"/>
      <w:sz w:val="24"/>
      <w:szCs w:val="24"/>
      <w:lang w:eastAsia="zh-CN"/>
    </w:rPr>
  </w:style>
  <w:style w:type="paragraph" w:styleId="Nagwek1">
    <w:name w:val="heading 1"/>
    <w:basedOn w:val="Normalny"/>
    <w:next w:val="Normalny"/>
    <w:qFormat/>
    <w:pPr>
      <w:keepNext/>
      <w:spacing w:before="240" w:after="60"/>
      <w:outlineLvl w:val="0"/>
    </w:pPr>
    <w:rPr>
      <w:rFonts w:ascii="Arial" w:hAnsi="Arial" w:cs="Arial"/>
      <w:b/>
      <w:bCs/>
      <w:kern w:val="2"/>
      <w:sz w:val="32"/>
      <w:szCs w:val="32"/>
    </w:rPr>
  </w:style>
  <w:style w:type="paragraph" w:styleId="Nagwek2">
    <w:name w:val="heading 2"/>
    <w:basedOn w:val="Normalny"/>
    <w:next w:val="Normalny"/>
    <w:qFormat/>
    <w:pPr>
      <w:keepNext/>
      <w:overflowPunct w:val="0"/>
      <w:autoSpaceDE w:val="0"/>
      <w:ind w:left="2410" w:hanging="2070"/>
      <w:textAlignment w:val="baseline"/>
      <w:outlineLvl w:val="1"/>
    </w:pPr>
    <w:rPr>
      <w:b/>
      <w:i/>
      <w:color w:val="000000"/>
      <w:sz w:val="22"/>
      <w:szCs w:val="20"/>
    </w:rPr>
  </w:style>
  <w:style w:type="paragraph" w:styleId="Nagwek3">
    <w:name w:val="heading 3"/>
    <w:basedOn w:val="Normalny"/>
    <w:next w:val="Normalny"/>
    <w:qFormat/>
    <w:rsid w:val="001504FD"/>
    <w:pPr>
      <w:keepNext/>
      <w:jc w:val="center"/>
      <w:outlineLvl w:val="2"/>
    </w:pPr>
    <w:rPr>
      <w:rFonts w:cs="Arial"/>
      <w:b/>
      <w:bCs/>
    </w:rPr>
  </w:style>
  <w:style w:type="paragraph" w:styleId="Nagwek4">
    <w:name w:val="heading 4"/>
    <w:basedOn w:val="Normalny"/>
    <w:next w:val="Normalny"/>
    <w:qFormat/>
    <w:pPr>
      <w:keepNext/>
      <w:outlineLvl w:val="3"/>
    </w:pPr>
    <w:rPr>
      <w:rFonts w:ascii="Tahoma" w:hAnsi="Tahoma" w:cs="Tahoma"/>
      <w:b/>
      <w:sz w:val="22"/>
      <w:szCs w:val="22"/>
    </w:rPr>
  </w:style>
  <w:style w:type="paragraph" w:styleId="Nagwek5">
    <w:name w:val="heading 5"/>
    <w:basedOn w:val="Normalny"/>
    <w:next w:val="Normalny"/>
    <w:qFormat/>
    <w:pPr>
      <w:keepNext/>
      <w:numPr>
        <w:ilvl w:val="4"/>
        <w:numId w:val="1"/>
      </w:numPr>
      <w:outlineLvl w:val="4"/>
    </w:pPr>
    <w:rPr>
      <w:rFonts w:ascii="Arial" w:hAnsi="Arial" w:cs="Arial"/>
      <w:b/>
      <w:sz w:val="22"/>
      <w:szCs w:val="20"/>
    </w:rPr>
  </w:style>
  <w:style w:type="paragraph" w:styleId="Nagwek6">
    <w:name w:val="heading 6"/>
    <w:basedOn w:val="Normalny"/>
    <w:next w:val="Normalny"/>
    <w:qFormat/>
    <w:pPr>
      <w:keepNext/>
      <w:outlineLvl w:val="5"/>
    </w:pPr>
    <w:rPr>
      <w:rFonts w:ascii="Arial" w:hAnsi="Arial" w:cs="Arial"/>
      <w:b/>
      <w:bCs/>
    </w:rPr>
  </w:style>
  <w:style w:type="paragraph" w:styleId="Nagwek7">
    <w:name w:val="heading 7"/>
    <w:basedOn w:val="Normalny"/>
    <w:next w:val="Normalny"/>
    <w:qFormat/>
    <w:pPr>
      <w:keepNext/>
      <w:jc w:val="center"/>
      <w:outlineLvl w:val="6"/>
    </w:pPr>
    <w:rPr>
      <w:rFonts w:ascii="Verdana" w:hAnsi="Verdana" w:cs="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val="0"/>
      <w:bCs w:val="0"/>
      <w:i w:val="0"/>
      <w:color w:val="000000"/>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hint="default"/>
      <w:b w:val="0"/>
      <w:bCs w:val="0"/>
      <w:i w:val="0"/>
      <w:color w:val="auto"/>
      <w:sz w:val="20"/>
      <w:szCs w:val="20"/>
      <w:lang w:val="pl-PL"/>
    </w:rPr>
  </w:style>
  <w:style w:type="character" w:customStyle="1" w:styleId="WW8Num4z0">
    <w:name w:val="WW8Num4z0"/>
    <w:rPr>
      <w:rFonts w:ascii="Arial" w:hAnsi="Arial" w:cs="Arial" w:hint="default"/>
      <w:b w:val="0"/>
      <w:i w:val="0"/>
      <w:sz w:val="20"/>
      <w:szCs w:val="20"/>
    </w:rPr>
  </w:style>
  <w:style w:type="character" w:customStyle="1" w:styleId="WW8Num4z1">
    <w:name w:val="WW8Num4z1"/>
    <w:rPr>
      <w:rFonts w:hint="default"/>
    </w:rPr>
  </w:style>
  <w:style w:type="character" w:customStyle="1" w:styleId="WW8Num5z0">
    <w:name w:val="WW8Num5z0"/>
    <w:rPr>
      <w:rFonts w:ascii="Times New Roman" w:hAnsi="Times New Roman" w:cs="Times New Roman"/>
      <w:sz w:val="18"/>
      <w:szCs w:val="18"/>
    </w:rPr>
  </w:style>
  <w:style w:type="character" w:customStyle="1" w:styleId="WW8Num6z0">
    <w:name w:val="WW8Num6z0"/>
    <w:rPr>
      <w:rFonts w:ascii="Arial" w:hAnsi="Arial" w:cs="Arial"/>
      <w:spacing w:val="-2"/>
      <w:sz w:val="20"/>
      <w:szCs w:val="20"/>
      <w:lang w:val="pl-PL"/>
    </w:rPr>
  </w:style>
  <w:style w:type="character" w:customStyle="1" w:styleId="WW8Num7z0">
    <w:name w:val="WW8Num7z0"/>
    <w:rPr>
      <w:rFonts w:ascii="Arial" w:hAnsi="Arial" w:cs="Arial"/>
      <w:sz w:val="20"/>
      <w:szCs w:val="20"/>
      <w:lang w:val="pl-PL"/>
    </w:rPr>
  </w:style>
  <w:style w:type="character" w:customStyle="1" w:styleId="WW8Num7z1">
    <w:name w:val="WW8Num7z1"/>
    <w:rPr>
      <w:rFonts w:ascii="Calibri" w:hAnsi="Calibri" w:cs="Times New Roman" w:hint="default"/>
      <w:b w:val="0"/>
      <w:i w:val="0"/>
      <w:color w:val="000000"/>
      <w:sz w:val="22"/>
      <w:szCs w:val="22"/>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b w:val="0"/>
      <w:bCs w:val="0"/>
      <w:i w:val="0"/>
      <w:sz w:val="20"/>
      <w:szCs w:val="20"/>
      <w:lang w:val="pl-PL"/>
    </w:rPr>
  </w:style>
  <w:style w:type="character" w:customStyle="1" w:styleId="WW8Num9z0">
    <w:name w:val="WW8Num9z0"/>
    <w:rPr>
      <w:rFonts w:ascii="Arial" w:hAnsi="Arial" w:cs="Arial"/>
      <w:b w:val="0"/>
      <w:bCs/>
      <w:i w:val="0"/>
      <w:iCs/>
      <w:color w:val="000000"/>
      <w:sz w:val="20"/>
      <w:szCs w:val="20"/>
    </w:rPr>
  </w:style>
  <w:style w:type="character" w:customStyle="1" w:styleId="WW8Num9z1">
    <w:name w:val="WW8Num9z1"/>
    <w:rPr>
      <w:b w:val="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rPr>
      <w:rFonts w:ascii="Arial" w:eastAsia="Times New Roman" w:hAnsi="Arial" w:cs="Arial" w:hint="default"/>
      <w:b w:val="0"/>
      <w:i w:val="0"/>
      <w:sz w:val="20"/>
      <w:szCs w:val="20"/>
      <w:lang w:val="pl-P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rPr>
      <w:rFonts w:ascii="Arial" w:hAnsi="Arial" w:cs="Arial"/>
      <w:b w:val="0"/>
      <w:bCs w:val="0"/>
      <w:i w:val="0"/>
      <w:iCs w:val="0"/>
      <w:sz w:val="20"/>
      <w:szCs w:val="20"/>
      <w:lang w:val="pl-PL"/>
    </w:rPr>
  </w:style>
  <w:style w:type="character" w:customStyle="1" w:styleId="WW8Num10z7">
    <w:name w:val="WW8Num10z7"/>
  </w:style>
  <w:style w:type="character" w:customStyle="1" w:styleId="WW8Num10z8">
    <w:name w:val="WW8Num10z8"/>
  </w:style>
  <w:style w:type="character" w:customStyle="1" w:styleId="WW8Num11z0">
    <w:name w:val="WW8Num11z0"/>
    <w:rPr>
      <w:b w:val="0"/>
      <w:bCs w:val="0"/>
      <w:i w:val="0"/>
      <w:sz w:val="20"/>
      <w:szCs w:val="20"/>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rPr>
      <w:b w:val="0"/>
      <w:bCs w:val="0"/>
      <w:i w:val="0"/>
      <w:sz w:val="20"/>
      <w:szCs w:val="20"/>
      <w:lang w:val="pl-PL" w:eastAsia="pl-PL"/>
    </w:rPr>
  </w:style>
  <w:style w:type="character" w:customStyle="1" w:styleId="WW8Num12z8">
    <w:name w:val="WW8Num12z8"/>
  </w:style>
  <w:style w:type="character" w:customStyle="1" w:styleId="WW8Num13z0">
    <w:name w:val="WW8Num13z0"/>
    <w:rPr>
      <w:rFonts w:ascii="Arial" w:hAnsi="Arial" w:cs="Arial"/>
      <w:b w:val="0"/>
      <w:sz w:val="20"/>
      <w:szCs w:val="20"/>
      <w:lang w:val="pl-PL"/>
    </w:rPr>
  </w:style>
  <w:style w:type="character" w:customStyle="1" w:styleId="WW8Num13z1">
    <w:name w:val="WW8Num13z1"/>
    <w:rPr>
      <w:rFonts w:ascii="Century Gothic" w:hAnsi="Century Gothic" w:cs="Century Gothic" w:hint="default"/>
      <w:color w:val="000000"/>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8">
    <w:name w:val="WW8Num13z8"/>
  </w:style>
  <w:style w:type="character" w:customStyle="1" w:styleId="WW8Num14z0">
    <w:name w:val="WW8Num14z0"/>
    <w:rPr>
      <w:rFonts w:ascii="Century Gothic" w:eastAsia="Times New Roman" w:hAnsi="Century Gothic" w:cs="Century Gothic"/>
      <w:b w:val="0"/>
      <w:bCs w:val="0"/>
      <w:i w:val="0"/>
      <w:color w:val="000000"/>
      <w:sz w:val="20"/>
      <w:szCs w:val="20"/>
    </w:rPr>
  </w:style>
  <w:style w:type="character" w:customStyle="1" w:styleId="WW8Num14z1">
    <w:name w:val="WW8Num14z1"/>
    <w:rPr>
      <w:rFonts w:ascii="Century Gothic" w:hAnsi="Century Gothic" w:cs="Century Gothic"/>
      <w:sz w:val="22"/>
      <w:szCs w:val="22"/>
    </w:rPr>
  </w:style>
  <w:style w:type="character" w:customStyle="1" w:styleId="WW8Num14z2">
    <w:name w:val="WW8Num14z2"/>
    <w:rPr>
      <w:rFonts w:ascii="Symbol" w:hAnsi="Symbol" w:cs="Symbol"/>
    </w:rPr>
  </w:style>
  <w:style w:type="character" w:customStyle="1" w:styleId="WW8Num14z3">
    <w:name w:val="WW8Num14z3"/>
    <w:rPr>
      <w:rFonts w:cs="Arial"/>
    </w:rPr>
  </w:style>
  <w:style w:type="character" w:customStyle="1" w:styleId="WW8Num14z4">
    <w:name w:val="WW8Num14z4"/>
  </w:style>
  <w:style w:type="character" w:customStyle="1" w:styleId="WW8Num14z5">
    <w:name w:val="WW8Num14z5"/>
    <w:rPr>
      <w:rFonts w:ascii="Times New Roman" w:hAnsi="Times New Roman" w:cs="Times New Roman"/>
    </w:rPr>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Arial"/>
    </w:rPr>
  </w:style>
  <w:style w:type="character" w:customStyle="1" w:styleId="WW8Num16z0">
    <w:name w:val="WW8Num16z0"/>
    <w:rPr>
      <w:rFonts w:ascii="Arial" w:eastAsia="Times New Roman" w:hAnsi="Arial" w:cs="Arial"/>
      <w:b w:val="0"/>
      <w:bCs w:val="0"/>
      <w:i w:val="0"/>
      <w:color w:val="000000"/>
      <w:sz w:val="20"/>
      <w:szCs w:val="20"/>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b w:val="0"/>
      <w:bCs w:val="0"/>
      <w:i w:val="0"/>
      <w:iCs w:val="0"/>
      <w:sz w:val="20"/>
      <w:szCs w:val="20"/>
      <w:lang w:val="pl-PL"/>
    </w:rPr>
  </w:style>
  <w:style w:type="character" w:customStyle="1" w:styleId="WW8Num18z0">
    <w:name w:val="WW8Num18z0"/>
    <w:rPr>
      <w:rFonts w:ascii="Arial" w:hAnsi="Arial" w:cs="Arial"/>
      <w:sz w:val="20"/>
      <w:szCs w:val="2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1">
    <w:name w:val="WW8Num20z1"/>
    <w:rPr>
      <w:rFonts w:ascii="Arial" w:hAnsi="Arial" w:cs="Arial"/>
      <w:spacing w:val="-2"/>
      <w:sz w:val="20"/>
      <w:szCs w:val="20"/>
      <w:lang w:val="pl-PL"/>
    </w:rPr>
  </w:style>
  <w:style w:type="character" w:customStyle="1" w:styleId="WW8Num20z2">
    <w:name w:val="WW8Num20z2"/>
    <w:rPr>
      <w:rFonts w:ascii="Calibri" w:eastAsia="Times New Roman" w:hAnsi="Calibri" w:cs="Century Gothic" w:hint="default"/>
      <w:sz w:val="22"/>
      <w:szCs w:val="22"/>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rPr>
      <w:sz w:val="22"/>
      <w:szCs w:val="22"/>
    </w:rPr>
  </w:style>
  <w:style w:type="character" w:customStyle="1" w:styleId="WW8Num20z7">
    <w:name w:val="WW8Num20z7"/>
  </w:style>
  <w:style w:type="character" w:customStyle="1" w:styleId="WW8Num20z8">
    <w:name w:val="WW8Num20z8"/>
  </w:style>
  <w:style w:type="character" w:customStyle="1" w:styleId="WW8Num21z0">
    <w:name w:val="WW8Num21z0"/>
    <w:rPr>
      <w:rFonts w:hint="default"/>
      <w:b w:val="0"/>
      <w:bCs w:val="0"/>
      <w:i w:val="0"/>
      <w:sz w:val="20"/>
      <w:szCs w:val="20"/>
      <w:lang w:val="pl-PL" w:eastAsia="pl-PL"/>
    </w:rPr>
  </w:style>
  <w:style w:type="character" w:customStyle="1" w:styleId="WW8Num22z0">
    <w:name w:val="WW8Num22z0"/>
    <w:rPr>
      <w:rFonts w:ascii="Calibri" w:hAnsi="Calibri" w:cs="Calibri" w:hint="default"/>
      <w:b w:val="0"/>
      <w:i w:val="0"/>
      <w:sz w:val="22"/>
      <w:szCs w:val="22"/>
    </w:rPr>
  </w:style>
  <w:style w:type="character" w:customStyle="1" w:styleId="WW8Num23z0">
    <w:name w:val="WW8Num23z0"/>
    <w:rPr>
      <w:rFonts w:ascii="Arial" w:hAnsi="Arial" w:cs="Arial" w:hint="default"/>
      <w:sz w:val="20"/>
      <w:szCs w:val="20"/>
      <w:lang w:val="pl-PL"/>
    </w:rPr>
  </w:style>
  <w:style w:type="character" w:customStyle="1" w:styleId="WW8Num24z0">
    <w:name w:val="WW8Num24z0"/>
  </w:style>
  <w:style w:type="character" w:customStyle="1" w:styleId="WW8Num24z1">
    <w:name w:val="WW8Num24z1"/>
  </w:style>
  <w:style w:type="character" w:customStyle="1" w:styleId="WW8Num24z2">
    <w:name w:val="WW8Num24z2"/>
    <w:rPr>
      <w:rFonts w:hint="default"/>
    </w:rPr>
  </w:style>
  <w:style w:type="character" w:customStyle="1" w:styleId="WW8Num24z3">
    <w:name w:val="WW8Num24z3"/>
    <w:rPr>
      <w:rFonts w:ascii="Arial" w:hAnsi="Arial" w:cs="Arial" w:hint="default"/>
      <w:b w:val="0"/>
      <w:i w:val="0"/>
      <w:sz w:val="20"/>
      <w:szCs w:val="20"/>
      <w:lang w:val="pl-PL"/>
    </w:rPr>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eastAsia="Calibri" w:hAnsi="Arial" w:cs="Arial" w:hint="default"/>
      <w:b w:val="0"/>
      <w:i w:val="0"/>
      <w:sz w:val="20"/>
      <w:szCs w:val="20"/>
      <w:lang w:eastAsia="en-US"/>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rPr>
      <w:rFonts w:ascii="Arial" w:hAnsi="Arial" w:cs="Arial" w:hint="default"/>
      <w:sz w:val="20"/>
      <w:szCs w:val="20"/>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b w:val="0"/>
    </w:rPr>
  </w:style>
  <w:style w:type="character" w:customStyle="1" w:styleId="WW8Num28z1">
    <w:name w:val="WW8Num28z1"/>
  </w:style>
  <w:style w:type="character" w:customStyle="1" w:styleId="WW8Num28z2">
    <w:name w:val="WW8Num28z2"/>
    <w:rPr>
      <w:rFonts w:ascii="Arial" w:eastAsia="Times New Roman" w:hAnsi="Arial" w:cs="Arial" w:hint="default"/>
      <w:sz w:val="20"/>
      <w:szCs w:val="20"/>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b w:val="0"/>
      <w:bCs w:val="0"/>
      <w:i w:val="0"/>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alibri" w:hAnsi="Calibri" w:cs="Century Gothic" w:hint="default"/>
      <w:b w:val="0"/>
      <w:i w:val="0"/>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8z1">
    <w:name w:val="WW8Num8z1"/>
  </w:style>
  <w:style w:type="character" w:customStyle="1" w:styleId="WW8Num8z2">
    <w:name w:val="WW8Num8z2"/>
    <w:rPr>
      <w:rFonts w:ascii="Arial" w:eastAsia="Times New Roman" w:hAnsi="Arial" w:cs="Arial" w:hint="default"/>
      <w:sz w:val="20"/>
      <w:szCs w:val="20"/>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2">
    <w:name w:val="WW8Num13z2"/>
  </w:style>
  <w:style w:type="character" w:customStyle="1" w:styleId="WW8Num13z6">
    <w:name w:val="WW8Num13z6"/>
  </w:style>
  <w:style w:type="character" w:customStyle="1" w:styleId="WW8Num13z7">
    <w:name w:val="WW8Num13z7"/>
  </w:style>
  <w:style w:type="character" w:customStyle="1" w:styleId="WW8Num17z1">
    <w:name w:val="WW8Num17z1"/>
  </w:style>
  <w:style w:type="character" w:customStyle="1" w:styleId="WW8Num17z2">
    <w:name w:val="WW8Num17z2"/>
    <w:rPr>
      <w:rFonts w:ascii="Arial" w:eastAsia="Times New Roman" w:hAnsi="Arial" w:cs="Arial" w:hint="default"/>
      <w:b w:val="0"/>
      <w:i w:val="0"/>
      <w:sz w:val="20"/>
      <w:szCs w:val="20"/>
      <w:lang w:val="pl-PL"/>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rPr>
      <w:rFonts w:ascii="Arial" w:hAnsi="Arial" w:cs="Arial"/>
      <w:b w:val="0"/>
      <w:bCs w:val="0"/>
      <w:i w:val="0"/>
      <w:iCs w:val="0"/>
      <w:sz w:val="20"/>
      <w:szCs w:val="20"/>
      <w:lang w:val="pl-PL"/>
    </w:rPr>
  </w:style>
  <w:style w:type="character" w:customStyle="1" w:styleId="WW8Num17z7">
    <w:name w:val="WW8Num17z7"/>
  </w:style>
  <w:style w:type="character" w:customStyle="1" w:styleId="WW8Num17z8">
    <w:name w:val="WW8Num17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rPr>
      <w:b w:val="0"/>
      <w:bCs w:val="0"/>
      <w:i w:val="0"/>
      <w:sz w:val="20"/>
      <w:szCs w:val="20"/>
      <w:lang w:val="pl-PL" w:eastAsia="pl-PL"/>
    </w:rPr>
  </w:style>
  <w:style w:type="character" w:customStyle="1" w:styleId="WW8Num19z8">
    <w:name w:val="WW8Num19z8"/>
  </w:style>
  <w:style w:type="character" w:customStyle="1" w:styleId="WW8Num21z1">
    <w:name w:val="WW8Num21z1"/>
    <w:rPr>
      <w:rFonts w:ascii="Century Gothic" w:hAnsi="Century Gothic" w:cs="Century Gothic"/>
      <w:sz w:val="22"/>
      <w:szCs w:val="22"/>
    </w:rPr>
  </w:style>
  <w:style w:type="character" w:customStyle="1" w:styleId="WW8Num21z2">
    <w:name w:val="WW8Num21z2"/>
    <w:rPr>
      <w:rFonts w:ascii="Symbol" w:hAnsi="Symbol" w:cs="Symbol"/>
    </w:rPr>
  </w:style>
  <w:style w:type="character" w:customStyle="1" w:styleId="WW8Num21z3">
    <w:name w:val="WW8Num21z3"/>
    <w:rPr>
      <w:rFonts w:cs="Arial"/>
    </w:rPr>
  </w:style>
  <w:style w:type="character" w:customStyle="1" w:styleId="WW8Num21z4">
    <w:name w:val="WW8Num21z4"/>
  </w:style>
  <w:style w:type="character" w:customStyle="1" w:styleId="WW8Num21z5">
    <w:name w:val="WW8Num21z5"/>
    <w:rPr>
      <w:rFonts w:ascii="Times New Roman" w:hAnsi="Times New Roman" w:cs="Times New Roman"/>
    </w:rPr>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0">
    <w:name w:val="WW8Num32z0"/>
    <w:rPr>
      <w:rFonts w:ascii="Arial" w:eastAsia="Calibri" w:hAnsi="Arial" w:cs="Arial" w:hint="default"/>
      <w:b w:val="0"/>
      <w:i w:val="0"/>
      <w:sz w:val="20"/>
      <w:szCs w:val="20"/>
      <w:lang w:eastAsia="en-US"/>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Arial" w:hAnsi="Arial" w:cs="Arial" w:hint="default"/>
      <w:sz w:val="20"/>
      <w:szCs w:val="2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hint="default"/>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rPr>
  </w:style>
  <w:style w:type="character" w:customStyle="1" w:styleId="WW8Num35z1">
    <w:name w:val="WW8Num35z1"/>
  </w:style>
  <w:style w:type="character" w:customStyle="1" w:styleId="WW8Num35z2">
    <w:name w:val="WW8Num35z2"/>
    <w:rPr>
      <w:rFonts w:ascii="Arial" w:eastAsia="Times New Roman" w:hAnsi="Arial" w:cs="Arial" w:hint="default"/>
      <w:sz w:val="20"/>
      <w:szCs w:val="20"/>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b w:val="0"/>
      <w:bCs w:val="0"/>
      <w:i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libri" w:hAnsi="Calibri" w:cs="Century Gothic" w:hint="default"/>
      <w:b w:val="0"/>
      <w:i w:val="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1z1">
    <w:name w:val="WW8Num11z1"/>
    <w:rPr>
      <w:rFonts w:ascii="Calibri" w:hAnsi="Calibri" w:cs="Century Gothic" w:hint="default"/>
      <w:color w:val="auto"/>
      <w:sz w:val="20"/>
      <w:szCs w:val="22"/>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8z1">
    <w:name w:val="WW8Num18z1"/>
    <w:rPr>
      <w:rFonts w:ascii="Century Gothic" w:hAnsi="Century Gothic" w:cs="Century Gothic"/>
      <w:color w:val="000000"/>
      <w:sz w:val="22"/>
      <w:szCs w:val="22"/>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4z4">
    <w:name w:val="WW8Num24z4"/>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rPr>
      <w:rFonts w:ascii="Arial" w:eastAsia="Times New Roman" w:hAnsi="Arial" w:cs="Arial" w:hint="default"/>
      <w:b w:val="0"/>
      <w:i w:val="0"/>
      <w:sz w:val="20"/>
      <w:szCs w:val="20"/>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rPr>
      <w:rFonts w:ascii="Arial" w:hAnsi="Arial" w:cs="Arial"/>
      <w:b w:val="0"/>
      <w:sz w:val="20"/>
      <w:szCs w:val="20"/>
    </w:rPr>
  </w:style>
  <w:style w:type="character" w:customStyle="1" w:styleId="WW8Num39z7">
    <w:name w:val="WW8Num39z7"/>
  </w:style>
  <w:style w:type="character" w:customStyle="1" w:styleId="WW8Num39z8">
    <w:name w:val="WW8Num39z8"/>
  </w:style>
  <w:style w:type="character" w:customStyle="1" w:styleId="WW8Num40z0">
    <w:name w:val="WW8Num40z0"/>
    <w:rPr>
      <w:b w:val="0"/>
      <w:bCs w:val="0"/>
      <w:i w:val="0"/>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rPr>
      <w:b w:val="0"/>
      <w:bCs w:val="0"/>
      <w:i w:val="0"/>
      <w:sz w:val="20"/>
      <w:szCs w:val="20"/>
    </w:rPr>
  </w:style>
  <w:style w:type="character" w:customStyle="1" w:styleId="WW8Num41z8">
    <w:name w:val="WW8Num41z8"/>
  </w:style>
  <w:style w:type="character" w:customStyle="1" w:styleId="WW8Num42z0">
    <w:name w:val="WW8Num42z0"/>
    <w:rPr>
      <w:rFonts w:hint="default"/>
      <w:b/>
    </w:rPr>
  </w:style>
  <w:style w:type="character" w:customStyle="1" w:styleId="WW8Num42z1">
    <w:name w:val="WW8Num42z1"/>
    <w:rPr>
      <w:rFonts w:ascii="Arial" w:eastAsia="Times New Roman" w:hAnsi="Arial" w:cs="Arial"/>
      <w:b/>
      <w:sz w:val="20"/>
      <w:szCs w:val="20"/>
    </w:rPr>
  </w:style>
  <w:style w:type="character" w:customStyle="1" w:styleId="WW8Num43z0">
    <w:name w:val="WW8Num43z0"/>
    <w:rPr>
      <w:rFonts w:ascii="Arial" w:hAnsi="Arial" w:cs="Arial"/>
      <w:b w:val="0"/>
      <w:sz w:val="20"/>
      <w:szCs w:val="20"/>
    </w:rPr>
  </w:style>
  <w:style w:type="character" w:customStyle="1" w:styleId="WW8Num43z1">
    <w:name w:val="WW8Num43z1"/>
    <w:rPr>
      <w:rFonts w:ascii="Century Gothic" w:hAnsi="Century Gothic" w:cs="Century Gothic" w:hint="default"/>
      <w:color w:val="000000"/>
      <w:sz w:val="22"/>
      <w:szCs w:val="22"/>
    </w:rPr>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8">
    <w:name w:val="WW8Num43z8"/>
  </w:style>
  <w:style w:type="character" w:customStyle="1" w:styleId="WW8Num44z0">
    <w:name w:val="WW8Num44z0"/>
    <w:rPr>
      <w:rFonts w:ascii="Century Gothic" w:eastAsia="Times New Roman" w:hAnsi="Century Gothic" w:cs="Century Gothic"/>
      <w:b w:val="0"/>
      <w:bCs w:val="0"/>
      <w:i w:val="0"/>
      <w:color w:val="000000"/>
      <w:sz w:val="20"/>
      <w:szCs w:val="20"/>
    </w:rPr>
  </w:style>
  <w:style w:type="character" w:customStyle="1" w:styleId="WW8Num44z1">
    <w:name w:val="WW8Num44z1"/>
    <w:rPr>
      <w:rFonts w:ascii="Century Gothic" w:hAnsi="Century Gothic" w:cs="Century Gothic"/>
      <w:sz w:val="22"/>
      <w:szCs w:val="22"/>
    </w:rPr>
  </w:style>
  <w:style w:type="character" w:customStyle="1" w:styleId="WW8Num44z2">
    <w:name w:val="WW8Num44z2"/>
    <w:rPr>
      <w:rFonts w:ascii="Symbol" w:hAnsi="Symbol" w:cs="Symbol"/>
    </w:rPr>
  </w:style>
  <w:style w:type="character" w:customStyle="1" w:styleId="WW8Num44z3">
    <w:name w:val="WW8Num44z3"/>
    <w:rPr>
      <w:rFonts w:cs="Arial"/>
    </w:rPr>
  </w:style>
  <w:style w:type="character" w:customStyle="1" w:styleId="WW8Num44z4">
    <w:name w:val="WW8Num44z4"/>
  </w:style>
  <w:style w:type="character" w:customStyle="1" w:styleId="WW8Num44z5">
    <w:name w:val="WW8Num44z5"/>
    <w:rPr>
      <w:rFonts w:ascii="Times New Roman" w:hAnsi="Times New Roman" w:cs="Times New Roman"/>
    </w:rPr>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eastAsia="Times New Roman" w:hAnsi="Arial" w:cs="Arial"/>
      <w:b w:val="0"/>
      <w:sz w:val="20"/>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cs="Arial"/>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Arial" w:eastAsia="Times New Roman" w:hAnsi="Arial" w:cs="Arial"/>
      <w:b w:val="0"/>
      <w:bCs w:val="0"/>
      <w:i w:val="0"/>
      <w:color w:val="000000"/>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hint="default"/>
      <w:b w:val="0"/>
      <w:bCs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Arial" w:hAnsi="Arial" w:cs="Arial"/>
      <w:sz w:val="20"/>
      <w:szCs w:val="2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b w:val="0"/>
    </w:rPr>
  </w:style>
  <w:style w:type="character" w:customStyle="1" w:styleId="WW8Num50z1">
    <w:name w:val="WW8Num50z1"/>
    <w:rPr>
      <w:rFonts w:hint="default"/>
      <w:b/>
    </w:rPr>
  </w:style>
  <w:style w:type="character" w:customStyle="1" w:styleId="WW8Num51z0">
    <w:name w:val="WW8Num51z0"/>
    <w:rPr>
      <w:rFonts w:hint="default"/>
      <w:b w:val="0"/>
    </w:rPr>
  </w:style>
  <w:style w:type="character" w:customStyle="1" w:styleId="WW8Num51z1">
    <w:name w:val="WW8Num51z1"/>
    <w:rPr>
      <w:rFonts w:hint="default"/>
      <w:b/>
    </w:rPr>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3z1">
    <w:name w:val="WW8Num53z1"/>
    <w:rPr>
      <w:rFonts w:cs="Arial"/>
    </w:rPr>
  </w:style>
  <w:style w:type="character" w:customStyle="1" w:styleId="WW8Num53z2">
    <w:name w:val="WW8Num53z2"/>
    <w:rPr>
      <w:rFonts w:ascii="Calibri" w:eastAsia="Times New Roman" w:hAnsi="Calibri" w:cs="Century Gothic" w:hint="default"/>
      <w:sz w:val="22"/>
      <w:szCs w:val="22"/>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rPr>
      <w:sz w:val="22"/>
      <w:szCs w:val="22"/>
    </w:rPr>
  </w:style>
  <w:style w:type="character" w:customStyle="1" w:styleId="WW8Num53z7">
    <w:name w:val="WW8Num53z7"/>
  </w:style>
  <w:style w:type="character" w:customStyle="1" w:styleId="WW8Num53z8">
    <w:name w:val="WW8Num53z8"/>
  </w:style>
  <w:style w:type="character" w:customStyle="1" w:styleId="WW8Num54z0">
    <w:name w:val="WW8Num54z0"/>
    <w:rPr>
      <w:rFonts w:hint="default"/>
      <w:b w:val="0"/>
      <w:bCs w:val="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hint="default"/>
      <w:b w:val="0"/>
    </w:rPr>
  </w:style>
  <w:style w:type="character" w:customStyle="1" w:styleId="WW8Num55z1">
    <w:name w:val="WW8Num55z1"/>
    <w:rPr>
      <w:rFonts w:ascii="Arial" w:eastAsia="Times New Roman" w:hAnsi="Arial" w:cs="Arial"/>
      <w:b/>
      <w:sz w:val="20"/>
      <w:szCs w:val="20"/>
    </w:rPr>
  </w:style>
  <w:style w:type="character" w:customStyle="1" w:styleId="WW8Num55z2">
    <w:name w:val="WW8Num55z2"/>
    <w:rPr>
      <w:rFonts w:hint="default"/>
      <w:b/>
    </w:rPr>
  </w:style>
  <w:style w:type="character" w:customStyle="1" w:styleId="WW8Num56z0">
    <w:name w:val="WW8Num56z0"/>
    <w:rPr>
      <w:rFonts w:ascii="Calibri" w:hAnsi="Calibri" w:cs="Calibri" w:hint="default"/>
      <w:b w:val="0"/>
      <w:i w:val="0"/>
      <w:sz w:val="22"/>
      <w:szCs w:val="22"/>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hint="default"/>
      <w:sz w:val="20"/>
      <w:szCs w:val="20"/>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hint="default"/>
      <w:b/>
    </w:rPr>
  </w:style>
  <w:style w:type="character" w:customStyle="1" w:styleId="WW8Num59z0">
    <w:name w:val="WW8Num59z0"/>
  </w:style>
  <w:style w:type="character" w:customStyle="1" w:styleId="WW8Num59z1">
    <w:name w:val="WW8Num59z1"/>
  </w:style>
  <w:style w:type="character" w:customStyle="1" w:styleId="WW8Num59z2">
    <w:name w:val="WW8Num59z2"/>
    <w:rPr>
      <w:rFonts w:hint="default"/>
    </w:rPr>
  </w:style>
  <w:style w:type="character" w:customStyle="1" w:styleId="WW8Num59z3">
    <w:name w:val="WW8Num59z3"/>
    <w:rPr>
      <w:rFonts w:ascii="Arial" w:hAnsi="Arial" w:cs="Arial" w:hint="default"/>
      <w:b w:val="0"/>
      <w:i w:val="0"/>
      <w:sz w:val="20"/>
      <w:szCs w:val="20"/>
    </w:rPr>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b w:val="0"/>
      <w:i w:val="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Domylnaczcionkaakapitu2">
    <w:name w:val="Domyślna czcionka akapitu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2">
    <w:name w:val="WW8Num43z2"/>
  </w:style>
  <w:style w:type="character" w:customStyle="1" w:styleId="WW8Num43z6">
    <w:name w:val="WW8Num43z6"/>
  </w:style>
  <w:style w:type="character" w:customStyle="1" w:styleId="WW8Num43z7">
    <w:name w:val="WW8Num43z7"/>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9z4">
    <w:name w:val="WW8Num59z4"/>
  </w:style>
  <w:style w:type="character" w:customStyle="1" w:styleId="WW8Num61z0">
    <w:name w:val="WW8Num61z0"/>
    <w:rPr>
      <w:rFonts w:ascii="Century Gothic" w:eastAsia="Times New Roman" w:hAnsi="Century Gothic" w:cs="Arial"/>
      <w:b w:val="0"/>
      <w:i w:val="0"/>
      <w:color w:val="auto"/>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Century Gothic" w:hAnsi="Century Gothic" w:cs="Century Gothic"/>
      <w:b w:val="0"/>
      <w:i w:val="0"/>
      <w:sz w:val="20"/>
      <w:szCs w:val="20"/>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entury Gothic" w:hAnsi="Century Gothic" w:cs="Century Gothic"/>
      <w:bCs/>
      <w:sz w:val="18"/>
      <w:szCs w:val="18"/>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entury Gothic" w:hAnsi="Century Gothic" w:cs="Century Gothic"/>
      <w:bCs/>
      <w:sz w:val="20"/>
      <w:szCs w:val="2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Century Gothic" w:hAnsi="Century Gothic" w:cs="Century Gothic"/>
      <w:b w:val="0"/>
      <w:i w:val="0"/>
      <w:color w:val="000000"/>
      <w:sz w:val="22"/>
      <w:szCs w:val="22"/>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StarSymbol" w:hAnsi="StarSymbol" w:cs="Star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6z3">
    <w:name w:val="WW8Num66z3"/>
    <w:rPr>
      <w:rFonts w:ascii="Symbol" w:hAnsi="Symbol" w:cs="Symbol"/>
    </w:rPr>
  </w:style>
  <w:style w:type="character" w:customStyle="1" w:styleId="WW8Num67z0">
    <w:name w:val="WW8Num67z0"/>
  </w:style>
  <w:style w:type="character" w:customStyle="1" w:styleId="WW8Num67z1">
    <w:name w:val="WW8Num67z1"/>
    <w:rPr>
      <w:rFonts w:ascii="Century Gothic" w:hAnsi="Century Gothic" w:cs="TTE126D050t00"/>
      <w:sz w:val="22"/>
      <w:szCs w:val="22"/>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character" w:customStyle="1" w:styleId="dane1">
    <w:name w:val="dane1"/>
    <w:rPr>
      <w:color w:val="0000CD"/>
    </w:rPr>
  </w:style>
  <w:style w:type="character" w:customStyle="1" w:styleId="Znakiprzypiswkocowych">
    <w:name w:val="Znaki przypisów końcowych"/>
    <w:rPr>
      <w:vertAlign w:val="superscript"/>
    </w:rPr>
  </w:style>
  <w:style w:type="character" w:customStyle="1" w:styleId="Znakiprzypiswdolnych">
    <w:name w:val="Znaki przypisów dolnych"/>
    <w:rPr>
      <w:vertAlign w:val="superscript"/>
    </w:rPr>
  </w:style>
  <w:style w:type="character" w:customStyle="1" w:styleId="Odwoaniedokomentarza1">
    <w:name w:val="Odwołanie do komentarza1"/>
    <w:rPr>
      <w:sz w:val="16"/>
      <w:szCs w:val="16"/>
    </w:rPr>
  </w:style>
  <w:style w:type="character" w:customStyle="1" w:styleId="poziom2Znak">
    <w:name w:val="poziom 2 Znak"/>
    <w:rPr>
      <w:rFonts w:ascii="Arial" w:hAnsi="Arial" w:cs="Arial"/>
      <w:i/>
      <w:kern w:val="2"/>
      <w:sz w:val="24"/>
      <w:szCs w:val="24"/>
      <w:lang w:bidi="ar-SA"/>
    </w:rPr>
  </w:style>
  <w:style w:type="character" w:customStyle="1" w:styleId="tabulatory">
    <w:name w:val="tabulatory"/>
    <w:basedOn w:val="Domylnaczcionkaakapitu1"/>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rPr>
      <w:rFonts w:ascii="Arial" w:hAnsi="Arial" w:cs="Arial"/>
      <w:b/>
      <w:bCs/>
      <w:i/>
      <w:iCs/>
      <w:sz w:val="24"/>
      <w:szCs w:val="24"/>
      <w:lang w:bidi="ar-SA"/>
    </w:rPr>
  </w:style>
  <w:style w:type="character" w:customStyle="1" w:styleId="txt-new">
    <w:name w:val="txt-new"/>
    <w:basedOn w:val="Domylnaczcionkaakapitu1"/>
  </w:style>
  <w:style w:type="character" w:customStyle="1" w:styleId="text">
    <w:name w:val="text"/>
    <w:basedOn w:val="Domylnaczcionkaakapitu1"/>
  </w:style>
  <w:style w:type="character" w:customStyle="1" w:styleId="textbold">
    <w:name w:val="text bold"/>
    <w:basedOn w:val="Domylnaczcionkaakapitu1"/>
  </w:style>
  <w:style w:type="character" w:customStyle="1" w:styleId="Znak4ZnakZnakZnak1">
    <w:name w:val="Znak4 Znak Znak Znak1"/>
    <w:rPr>
      <w:rFonts w:ascii="Arial" w:hAnsi="Arial" w:cs="Arial"/>
      <w:b/>
      <w:bCs/>
      <w:i/>
      <w:iCs/>
      <w:sz w:val="24"/>
      <w:szCs w:val="24"/>
    </w:rPr>
  </w:style>
  <w:style w:type="character" w:customStyle="1" w:styleId="Odwoaniedokomentarza2">
    <w:name w:val="Odwołanie do komentarza2"/>
    <w:rPr>
      <w:sz w:val="18"/>
      <w:szCs w:val="18"/>
    </w:rPr>
  </w:style>
  <w:style w:type="character" w:customStyle="1" w:styleId="TekstkomentarzaZnak">
    <w:name w:val="Tekst komentarza Znak"/>
    <w:rPr>
      <w:sz w:val="24"/>
      <w:szCs w:val="24"/>
      <w:lang w:eastAsia="zh-CN"/>
    </w:rPr>
  </w:style>
  <w:style w:type="character" w:customStyle="1" w:styleId="NagwekZnak">
    <w:name w:val="Nagłówek Znak"/>
    <w:rPr>
      <w:sz w:val="24"/>
      <w:szCs w:val="24"/>
      <w:lang w:eastAsia="zh-CN"/>
    </w:rPr>
  </w:style>
  <w:style w:type="character" w:styleId="Uwydatnienie">
    <w:name w:val="Emphasis"/>
    <w:qFormat/>
    <w:rPr>
      <w:i/>
      <w:iCs/>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rPr>
      <w:rFonts w:ascii="Arial" w:hAnsi="Arial" w:cs="Arial"/>
      <w:b/>
      <w:bCs/>
      <w:i/>
      <w:iC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jc w:val="center"/>
    </w:pPr>
    <w:rPr>
      <w:sz w:val="28"/>
      <w:szCs w:val="20"/>
    </w:rPr>
  </w:style>
  <w:style w:type="paragraph" w:customStyle="1" w:styleId="Napis">
    <w:name w:val="Napis"/>
    <w:basedOn w:val="Normalny"/>
    <w:pPr>
      <w:suppressLineNumbers/>
      <w:spacing w:before="120" w:after="120"/>
    </w:pPr>
    <w:rPr>
      <w:rFonts w:cs="Mangal"/>
      <w:i/>
      <w:iCs/>
    </w:rPr>
  </w:style>
  <w:style w:type="paragraph" w:customStyle="1" w:styleId="Styl3">
    <w:name w:val="Styl3"/>
    <w:basedOn w:val="Nagwek1"/>
  </w:style>
  <w:style w:type="paragraph" w:customStyle="1" w:styleId="Tekstblokowy1">
    <w:name w:val="Tekst blokowy1"/>
    <w:basedOn w:val="Normalny"/>
    <w:pPr>
      <w:spacing w:line="312" w:lineRule="auto"/>
      <w:ind w:left="1080" w:right="99"/>
    </w:pPr>
    <w:rPr>
      <w:rFonts w:ascii="Verdana" w:hAnsi="Verdana" w:cs="Verdana"/>
      <w:sz w:val="20"/>
    </w:rPr>
  </w:style>
  <w:style w:type="paragraph" w:styleId="Spistreci1">
    <w:name w:val="toc 1"/>
    <w:basedOn w:val="Normalny"/>
    <w:next w:val="Normalny"/>
    <w:pPr>
      <w:ind w:left="540" w:hanging="540"/>
    </w:pPr>
    <w:rPr>
      <w:szCs w:val="28"/>
    </w:rPr>
  </w:style>
  <w:style w:type="paragraph" w:customStyle="1" w:styleId="Tekstpodstawowy21">
    <w:name w:val="Tekst podstawowy 21"/>
    <w:basedOn w:val="Normalny"/>
    <w:rPr>
      <w:rFonts w:ascii="Arial" w:hAnsi="Arial" w:cs="Arial"/>
    </w:rPr>
  </w:style>
  <w:style w:type="paragraph" w:customStyle="1" w:styleId="Tekstpodstawowywcity31">
    <w:name w:val="Tekst podstawowy wcięty 31"/>
    <w:basedOn w:val="Normalny"/>
    <w:pPr>
      <w:ind w:left="360"/>
    </w:pPr>
    <w:rPr>
      <w:rFonts w:ascii="Arial" w:hAnsi="Arial" w:cs="Arial"/>
    </w:rPr>
  </w:style>
  <w:style w:type="paragraph" w:styleId="Stopka">
    <w:name w:val="footer"/>
    <w:basedOn w:val="Normalny"/>
    <w:link w:val="StopkaZnak"/>
    <w:uiPriority w:val="99"/>
  </w:style>
  <w:style w:type="paragraph" w:styleId="Spistreci4">
    <w:name w:val="toc 4"/>
    <w:basedOn w:val="Normalny"/>
    <w:next w:val="Normalny"/>
    <w:pPr>
      <w:textAlignment w:val="top"/>
    </w:pPr>
    <w:rPr>
      <w:rFonts w:ascii="Arial" w:hAnsi="Arial" w:cs="Arial"/>
    </w:rPr>
  </w:style>
  <w:style w:type="paragraph" w:styleId="Nagwek">
    <w:name w:val="header"/>
    <w:basedOn w:val="Normalny"/>
  </w:style>
  <w:style w:type="paragraph" w:customStyle="1" w:styleId="Tekstpodstawowy31">
    <w:name w:val="Tekst podstawowy 31"/>
    <w:basedOn w:val="Normalny"/>
    <w:rPr>
      <w:rFonts w:ascii="Verdana" w:hAnsi="Verdana" w:cs="Verdana"/>
      <w:sz w:val="22"/>
      <w:szCs w:val="22"/>
    </w:rPr>
  </w:style>
  <w:style w:type="paragraph" w:styleId="Tekstpodstawowywcity">
    <w:name w:val="Body Text Indent"/>
    <w:basedOn w:val="Normalny"/>
    <w:pPr>
      <w:spacing w:line="312" w:lineRule="auto"/>
      <w:ind w:left="360"/>
    </w:pPr>
    <w:rPr>
      <w:rFonts w:ascii="Verdana" w:hAnsi="Verdana" w:cs="Verdana"/>
      <w:sz w:val="20"/>
    </w:rPr>
  </w:style>
  <w:style w:type="paragraph" w:customStyle="1" w:styleId="Tekstpodstawowywcity21">
    <w:name w:val="Tekst podstawowy wcięty 21"/>
    <w:basedOn w:val="Normalny"/>
    <w:pPr>
      <w:spacing w:before="60"/>
      <w:ind w:left="360"/>
    </w:pPr>
    <w:rPr>
      <w:rFonts w:ascii="Verdana" w:hAnsi="Verdana" w:cs="Arial"/>
      <w:bCs/>
      <w:sz w:val="22"/>
      <w:szCs w:val="22"/>
    </w:rPr>
  </w:style>
  <w:style w:type="paragraph" w:styleId="Tekstdymka">
    <w:name w:val="Balloon Text"/>
    <w:basedOn w:val="Normalny"/>
    <w:link w:val="TekstdymkaZnak"/>
    <w:uiPriority w:val="99"/>
    <w:rPr>
      <w:rFonts w:ascii="Tahoma" w:hAnsi="Tahoma" w:cs="Tahoma"/>
      <w:sz w:val="16"/>
      <w:szCs w:val="16"/>
    </w:rPr>
  </w:style>
  <w:style w:type="paragraph" w:customStyle="1" w:styleId="NormalnyWeb1">
    <w:name w:val="Normalny (Web)1"/>
    <w:basedOn w:val="Normalny"/>
    <w:pPr>
      <w:overflowPunct w:val="0"/>
      <w:autoSpaceDE w:val="0"/>
      <w:spacing w:before="100" w:after="100"/>
      <w:textAlignment w:val="baseline"/>
    </w:pPr>
    <w:rPr>
      <w:szCs w:val="20"/>
    </w:rPr>
  </w:style>
  <w:style w:type="paragraph" w:customStyle="1" w:styleId="ust">
    <w:name w:val="ust"/>
    <w:pPr>
      <w:suppressAutoHyphens/>
      <w:spacing w:before="60" w:after="60"/>
      <w:ind w:left="426" w:hanging="284"/>
      <w:jc w:val="both"/>
    </w:pPr>
    <w:rPr>
      <w:sz w:val="24"/>
      <w:lang w:eastAsia="zh-CN"/>
    </w:rPr>
  </w:style>
  <w:style w:type="paragraph" w:customStyle="1" w:styleId="WW-Tekstpodstawowy2">
    <w:name w:val="WW-Tekst podstawowy 2"/>
    <w:basedOn w:val="Normalny"/>
    <w:rPr>
      <w:szCs w:val="20"/>
    </w:rPr>
  </w:style>
  <w:style w:type="paragraph" w:customStyle="1" w:styleId="WW-Tekstpodstawowywcity3">
    <w:name w:val="WW-Tekst podstawowy wcięty 3"/>
    <w:basedOn w:val="Normalny"/>
    <w:pPr>
      <w:ind w:left="180"/>
    </w:pPr>
    <w:rPr>
      <w:rFonts w:ascii="Bookman Old Style" w:hAnsi="Bookman Old Style" w:cs="Bookman Old Style"/>
    </w:rPr>
  </w:style>
  <w:style w:type="paragraph" w:styleId="Tekstprzypisukocowego">
    <w:name w:val="endnote text"/>
    <w:basedOn w:val="Normalny"/>
    <w:rPr>
      <w:sz w:val="20"/>
      <w:szCs w:val="20"/>
    </w:rPr>
  </w:style>
  <w:style w:type="paragraph" w:customStyle="1" w:styleId="WW-Tekstpodstawowy3">
    <w:name w:val="WW-Tekst podstawowy 3"/>
    <w:basedOn w:val="Normalny"/>
    <w:rPr>
      <w:sz w:val="20"/>
    </w:rPr>
  </w:style>
  <w:style w:type="paragraph" w:customStyle="1" w:styleId="ogloszenie">
    <w:name w:val="ogloszenie"/>
    <w:basedOn w:val="Normalny"/>
    <w:rPr>
      <w:rFonts w:ascii="Arial" w:hAnsi="Arial" w:cs="Arial"/>
      <w:sz w:val="20"/>
      <w:szCs w:val="20"/>
    </w:rPr>
  </w:style>
  <w:style w:type="paragraph" w:customStyle="1" w:styleId="Standard">
    <w:name w:val="Standard"/>
    <w:pPr>
      <w:widowControl w:val="0"/>
      <w:suppressAutoHyphens/>
      <w:autoSpaceDE w:val="0"/>
    </w:pPr>
    <w:rPr>
      <w:sz w:val="24"/>
      <w:szCs w:val="24"/>
      <w:lang w:eastAsia="zh-CN"/>
    </w:rPr>
  </w:style>
  <w:style w:type="paragraph" w:styleId="Tekstprzypisudolnego">
    <w:name w:val="footnote text"/>
    <w:basedOn w:val="Normalny"/>
    <w:rPr>
      <w:sz w:val="20"/>
      <w:szCs w:val="20"/>
    </w:rPr>
  </w:style>
  <w:style w:type="paragraph" w:customStyle="1" w:styleId="Tekstpodstawowy22">
    <w:name w:val="Tekst podstawowy 22"/>
    <w:basedOn w:val="Normalny"/>
    <w:pPr>
      <w:overflowPunct w:val="0"/>
      <w:autoSpaceDE w:val="0"/>
      <w:ind w:left="1080"/>
      <w:textAlignment w:val="baseline"/>
    </w:pPr>
    <w:rPr>
      <w:sz w:val="22"/>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Textbody">
    <w:name w:val="Text body"/>
    <w:basedOn w:val="Standard"/>
    <w:pPr>
      <w:jc w:val="both"/>
    </w:pPr>
    <w:rPr>
      <w:rFonts w:ascii="Arial" w:hAnsi="Arial" w:cs="Arial"/>
      <w:sz w:val="22"/>
      <w:szCs w:val="22"/>
    </w:rPr>
  </w:style>
  <w:style w:type="paragraph" w:customStyle="1" w:styleId="Default">
    <w:name w:val="Default"/>
    <w:pPr>
      <w:suppressAutoHyphens/>
      <w:autoSpaceDE w:val="0"/>
    </w:pPr>
    <w:rPr>
      <w:rFonts w:ascii="Verdana" w:hAnsi="Verdana" w:cs="Verdana"/>
      <w:color w:val="000000"/>
      <w:sz w:val="24"/>
      <w:szCs w:val="24"/>
      <w:lang w:eastAsia="zh-CN"/>
    </w:rPr>
  </w:style>
  <w:style w:type="paragraph" w:customStyle="1" w:styleId="poziom2">
    <w:name w:val="poziom 2"/>
    <w:basedOn w:val="Normalny"/>
    <w:pPr>
      <w:numPr>
        <w:numId w:val="2"/>
      </w:numPr>
      <w:ind w:left="0" w:right="147" w:firstLine="0"/>
    </w:pPr>
    <w:rPr>
      <w:rFonts w:ascii="Arial" w:hAnsi="Arial" w:cs="Arial"/>
      <w:i/>
      <w:kern w:val="2"/>
    </w:rPr>
  </w:style>
  <w:style w:type="paragraph" w:styleId="Spistreci5">
    <w:name w:val="toc 5"/>
    <w:basedOn w:val="Normalny"/>
    <w:next w:val="Normalny"/>
    <w:pPr>
      <w:ind w:left="960"/>
    </w:pPr>
  </w:style>
  <w:style w:type="paragraph" w:styleId="Spistreci6">
    <w:name w:val="toc 6"/>
    <w:basedOn w:val="Normalny"/>
    <w:next w:val="Normalny"/>
    <w:pPr>
      <w:ind w:left="1200"/>
    </w:pPr>
  </w:style>
  <w:style w:type="paragraph" w:styleId="Spistreci2">
    <w:name w:val="toc 2"/>
    <w:basedOn w:val="Normalny"/>
    <w:next w:val="Normalny"/>
    <w:pPr>
      <w:ind w:left="240"/>
    </w:pPr>
  </w:style>
  <w:style w:type="paragraph" w:styleId="Spistreci3">
    <w:name w:val="toc 3"/>
    <w:basedOn w:val="Normalny"/>
    <w:next w:val="Normalny"/>
    <w:pPr>
      <w:ind w:left="480"/>
    </w:pPr>
  </w:style>
  <w:style w:type="paragraph" w:customStyle="1" w:styleId="Zawartotabeli">
    <w:name w:val="Zawartość tabeli"/>
    <w:basedOn w:val="Normalny"/>
    <w:pPr>
      <w:suppressLineNumbers/>
    </w:pPr>
  </w:style>
  <w:style w:type="paragraph" w:customStyle="1" w:styleId="western">
    <w:name w:val="western"/>
    <w:basedOn w:val="Normalny"/>
    <w:pPr>
      <w:spacing w:before="280" w:after="280"/>
    </w:pPr>
    <w:rPr>
      <w:rFonts w:ascii="Arial" w:hAnsi="Arial" w:cs="Arial"/>
      <w:b/>
      <w:bCs/>
      <w:i/>
      <w:iCs/>
    </w:rPr>
  </w:style>
  <w:style w:type="paragraph" w:customStyle="1" w:styleId="StandardowyCenturyGothic">
    <w:name w:val="Standardowy + Century Gothic"/>
    <w:basedOn w:val="Normalny"/>
    <w:pPr>
      <w:widowControl w:val="0"/>
      <w:shd w:val="clear" w:color="auto" w:fill="FFFFFF"/>
      <w:autoSpaceDE w:val="0"/>
      <w:spacing w:before="60"/>
    </w:pPr>
    <w:rPr>
      <w:rFonts w:ascii="Century Gothic" w:hAnsi="Century Gothic" w:cs="Arial"/>
      <w:color w:val="000000"/>
      <w:spacing w:val="-18"/>
      <w:sz w:val="20"/>
      <w:szCs w:val="20"/>
    </w:rPr>
  </w:style>
  <w:style w:type="paragraph" w:customStyle="1" w:styleId="redniasiatka1akcent21">
    <w:name w:val="Średnia siatka 1 — akcent 21"/>
    <w:basedOn w:val="Normalny"/>
    <w:pPr>
      <w:ind w:left="720"/>
      <w:contextualSpacing/>
    </w:pPr>
  </w:style>
  <w:style w:type="paragraph" w:customStyle="1" w:styleId="Tekstkomentarza2">
    <w:name w:val="Tekst komentarza2"/>
    <w:basedOn w:val="Normalny"/>
  </w:style>
  <w:style w:type="paragraph" w:customStyle="1" w:styleId="Domylnie">
    <w:name w:val="Domyślnie"/>
    <w:pPr>
      <w:widowControl w:val="0"/>
      <w:suppressAutoHyphens/>
      <w:textAlignment w:val="baseline"/>
    </w:pPr>
    <w:rPr>
      <w:rFonts w:eastAsia="Lucida Sans Unicode"/>
      <w:color w:val="00000A"/>
      <w:sz w:val="24"/>
      <w:szCs w:val="24"/>
      <w:lang w:eastAsia="zh-CN" w:bidi="hi-IN"/>
    </w:rPr>
  </w:style>
  <w:style w:type="paragraph" w:styleId="NormalnyWeb">
    <w:name w:val="Normal (Web)"/>
    <w:basedOn w:val="Normalny"/>
    <w:pPr>
      <w:spacing w:before="280" w:after="280"/>
    </w:pPr>
    <w:rPr>
      <w:sz w:val="20"/>
      <w:szCs w:val="20"/>
    </w:rPr>
  </w:style>
  <w:style w:type="paragraph" w:customStyle="1" w:styleId="Kolorowalistaakcent11">
    <w:name w:val="Kolorowa lista — akcent 11"/>
    <w:basedOn w:val="Normalny"/>
    <w:pPr>
      <w:ind w:left="708"/>
    </w:pPr>
    <w:rPr>
      <w:color w:val="00000A"/>
    </w:rPr>
  </w:style>
  <w:style w:type="paragraph" w:customStyle="1" w:styleId="rozdzia">
    <w:name w:val="rozdział"/>
    <w:basedOn w:val="Normalny"/>
    <w:pPr>
      <w:ind w:left="540" w:hanging="540"/>
    </w:pPr>
    <w:rPr>
      <w:rFonts w:ascii="Verdana" w:hAnsi="Verdana" w:cs="Verdana"/>
      <w:b/>
      <w:bCs/>
      <w:color w:val="00000A"/>
      <w:sz w:val="20"/>
      <w:szCs w:val="20"/>
    </w:rPr>
  </w:style>
  <w:style w:type="paragraph" w:customStyle="1" w:styleId="tre">
    <w:name w:val="treść"/>
    <w:basedOn w:val="Normalny"/>
    <w:pPr>
      <w:suppressAutoHyphens w:val="0"/>
      <w:spacing w:line="360" w:lineRule="auto"/>
    </w:pPr>
    <w:rPr>
      <w:rFonts w:ascii="Arial" w:hAnsi="Arial" w:cs="Arial"/>
      <w:sz w:val="20"/>
      <w:szCs w:val="20"/>
    </w:rPr>
  </w:style>
  <w:style w:type="paragraph" w:styleId="Akapitzlist">
    <w:name w:val="List Paragraph"/>
    <w:aliases w:val="Data wydania,List Paragraph,CW_Lista,BulletC,Nagłowek 3,Numerowanie,L1,Preambuła,Akapit z listą BS,Dot pt,F5 List Paragraph,Recommendation,List Paragraph11,lp1,maz_wyliczenie,opis dzialania,K-P_odwolanie,A_wyliczenie,Akapit z listą 1"/>
    <w:basedOn w:val="Normalny"/>
    <w:link w:val="AkapitzlistZnak"/>
    <w:qFormat/>
    <w:pPr>
      <w:ind w:left="720"/>
      <w:contextualSpacing/>
    </w:pPr>
  </w:style>
  <w:style w:type="character" w:customStyle="1" w:styleId="TekstdymkaZnak">
    <w:name w:val="Tekst dymka Znak"/>
    <w:link w:val="Tekstdymka"/>
    <w:uiPriority w:val="99"/>
    <w:rsid w:val="00662CA7"/>
    <w:rPr>
      <w:rFonts w:ascii="Tahoma" w:hAnsi="Tahoma" w:cs="Tahoma"/>
      <w:sz w:val="16"/>
      <w:szCs w:val="16"/>
      <w:lang w:eastAsia="zh-CN"/>
    </w:rPr>
  </w:style>
  <w:style w:type="numbering" w:customStyle="1" w:styleId="WWNum4">
    <w:name w:val="WWNum4"/>
    <w:basedOn w:val="Bezlisty"/>
    <w:rsid w:val="00C70FB9"/>
    <w:pPr>
      <w:numPr>
        <w:numId w:val="9"/>
      </w:numPr>
    </w:pPr>
  </w:style>
  <w:style w:type="numbering" w:customStyle="1" w:styleId="WWNum41">
    <w:name w:val="WWNum41"/>
    <w:basedOn w:val="Bezlisty"/>
    <w:rsid w:val="00D60E56"/>
    <w:pPr>
      <w:numPr>
        <w:numId w:val="25"/>
      </w:numPr>
    </w:pPr>
  </w:style>
  <w:style w:type="paragraph" w:customStyle="1" w:styleId="Zal1">
    <w:name w:val="Zal 1."/>
    <w:basedOn w:val="Normalny"/>
    <w:rsid w:val="00086357"/>
    <w:pPr>
      <w:suppressAutoHyphens w:val="0"/>
      <w:autoSpaceDE w:val="0"/>
      <w:autoSpaceDN w:val="0"/>
      <w:spacing w:line="255" w:lineRule="atLeast"/>
      <w:ind w:left="568" w:hanging="284"/>
    </w:pPr>
    <w:rPr>
      <w:rFonts w:eastAsia="Calibri"/>
      <w:sz w:val="22"/>
      <w:szCs w:val="22"/>
      <w:lang w:eastAsia="pl-PL"/>
    </w:rPr>
  </w:style>
  <w:style w:type="paragraph" w:customStyle="1" w:styleId="ZalBodyText">
    <w:name w:val="Zal Body Text"/>
    <w:basedOn w:val="Normalny"/>
    <w:rsid w:val="00086357"/>
    <w:pPr>
      <w:suppressAutoHyphens w:val="0"/>
      <w:autoSpaceDE w:val="0"/>
      <w:spacing w:before="80" w:line="255" w:lineRule="atLeast"/>
    </w:pPr>
    <w:rPr>
      <w:rFonts w:eastAsia="Calibri"/>
      <w:sz w:val="22"/>
      <w:szCs w:val="22"/>
    </w:rPr>
  </w:style>
  <w:style w:type="paragraph" w:customStyle="1" w:styleId="Zal2">
    <w:name w:val="Zal 2."/>
    <w:basedOn w:val="Normalny"/>
    <w:rsid w:val="00086357"/>
    <w:pPr>
      <w:suppressAutoHyphens w:val="0"/>
      <w:autoSpaceDE w:val="0"/>
      <w:spacing w:line="255" w:lineRule="atLeast"/>
      <w:ind w:left="850" w:hanging="283"/>
    </w:pPr>
    <w:rPr>
      <w:rFonts w:eastAsia="Calibri"/>
      <w:sz w:val="22"/>
      <w:szCs w:val="22"/>
    </w:rPr>
  </w:style>
  <w:style w:type="character" w:customStyle="1" w:styleId="AkapitzlistZnak">
    <w:name w:val="Akapit z listą Znak"/>
    <w:aliases w:val="Data wydania Znak,List Paragraph Znak,CW_Lista Znak,BulletC Znak,Nagłowek 3 Znak,Numerowanie Znak,L1 Znak,Preambuła Znak,Akapit z listą BS Znak,Dot pt Znak,F5 List Paragraph Znak,Recommendation Znak,List Paragraph11 Znak,lp1 Znak"/>
    <w:link w:val="Akapitzlist"/>
    <w:uiPriority w:val="34"/>
    <w:qFormat/>
    <w:rsid w:val="00A60F07"/>
    <w:rPr>
      <w:sz w:val="24"/>
      <w:szCs w:val="24"/>
      <w:lang w:eastAsia="zh-CN"/>
    </w:rPr>
  </w:style>
  <w:style w:type="character" w:customStyle="1" w:styleId="StopkaZnak">
    <w:name w:val="Stopka Znak"/>
    <w:basedOn w:val="Domylnaczcionkaakapitu"/>
    <w:link w:val="Stopka"/>
    <w:uiPriority w:val="99"/>
    <w:rsid w:val="00CB50EE"/>
    <w:rPr>
      <w:sz w:val="24"/>
      <w:szCs w:val="24"/>
      <w:lang w:eastAsia="zh-CN"/>
    </w:rPr>
  </w:style>
  <w:style w:type="character" w:styleId="Nierozpoznanawzmianka">
    <w:name w:val="Unresolved Mention"/>
    <w:basedOn w:val="Domylnaczcionkaakapitu"/>
    <w:uiPriority w:val="99"/>
    <w:semiHidden/>
    <w:unhideWhenUsed/>
    <w:rsid w:val="00996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19</Pages>
  <Words>6943</Words>
  <Characters>41659</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ZNAK SPRAWY: 341- 4/2005</vt:lpstr>
    </vt:vector>
  </TitlesOfParts>
  <Company/>
  <LinksUpToDate>false</LinksUpToDate>
  <CharactersWithSpaces>48505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341- 4/2005</dc:title>
  <dc:subject/>
  <dc:creator>Chudziątka</dc:creator>
  <cp:keywords/>
  <cp:lastModifiedBy>Rafał Kornosz</cp:lastModifiedBy>
  <cp:revision>11</cp:revision>
  <cp:lastPrinted>2019-05-14T12:06:00Z</cp:lastPrinted>
  <dcterms:created xsi:type="dcterms:W3CDTF">2026-03-02T12:40:00Z</dcterms:created>
  <dcterms:modified xsi:type="dcterms:W3CDTF">2026-03-03T14:32:00Z</dcterms:modified>
</cp:coreProperties>
</file>